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4CDC7" w14:textId="77054F78" w:rsidR="005A1229" w:rsidRPr="00943AF8" w:rsidRDefault="005A1229" w:rsidP="00CF00F2">
      <w:pPr>
        <w:ind w:right="1287"/>
        <w:rPr>
          <w:lang w:val="de-CH"/>
        </w:rPr>
      </w:pPr>
    </w:p>
    <w:p w14:paraId="02D746DB" w14:textId="676C6CF1" w:rsidR="005A1229" w:rsidRPr="00943AF8" w:rsidRDefault="005A1229" w:rsidP="00CF00F2">
      <w:pPr>
        <w:ind w:right="1287"/>
        <w:rPr>
          <w:lang w:val="de-CH"/>
        </w:rPr>
      </w:pPr>
    </w:p>
    <w:p w14:paraId="5177FF82" w14:textId="459C3C75" w:rsidR="00896CFA" w:rsidRPr="00943AF8" w:rsidRDefault="008C2273" w:rsidP="00CF00F2">
      <w:pPr>
        <w:rPr>
          <w:rFonts w:cs="Arial"/>
          <w:b/>
          <w:szCs w:val="20"/>
          <w:lang w:val="de-CH"/>
        </w:rPr>
      </w:pPr>
      <w:r w:rsidRPr="00943AF8">
        <w:rPr>
          <w:noProof/>
          <w:lang w:val="de-CH"/>
        </w:rPr>
        <mc:AlternateContent>
          <mc:Choice Requires="wps">
            <w:drawing>
              <wp:anchor distT="0" distB="0" distL="114300" distR="114300" simplePos="0" relativeHeight="251663360" behindDoc="0" locked="0" layoutInCell="1" allowOverlap="1" wp14:anchorId="47E7AF92" wp14:editId="0F029844">
                <wp:simplePos x="0" y="0"/>
                <wp:positionH relativeFrom="column">
                  <wp:posOffset>-107950</wp:posOffset>
                </wp:positionH>
                <wp:positionV relativeFrom="paragraph">
                  <wp:posOffset>158538</wp:posOffset>
                </wp:positionV>
                <wp:extent cx="803275" cy="800100"/>
                <wp:effectExtent l="0" t="0" r="0" b="12700"/>
                <wp:wrapSquare wrapText="bothSides"/>
                <wp:docPr id="9" name="Textfeld 9"/>
                <wp:cNvGraphicFramePr/>
                <a:graphic xmlns:a="http://schemas.openxmlformats.org/drawingml/2006/main">
                  <a:graphicData uri="http://schemas.microsoft.com/office/word/2010/wordprocessingShape">
                    <wps:wsp>
                      <wps:cNvSpPr txBox="1"/>
                      <wps:spPr>
                        <a:xfrm>
                          <a:off x="0" y="0"/>
                          <a:ext cx="803275"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9B80E6" w14:textId="77777777" w:rsidR="008C2273" w:rsidRDefault="008C2273" w:rsidP="008C2273">
                            <w:r>
                              <w:rPr>
                                <w:noProof/>
                              </w:rPr>
                              <w:drawing>
                                <wp:inline distT="0" distB="0" distL="0" distR="0" wp14:anchorId="0BBC3A75" wp14:editId="4F1B4763">
                                  <wp:extent cx="642866" cy="642866"/>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7">
                                            <a:extLst>
                                              <a:ext uri="{28A0092B-C50C-407E-A947-70E740481C1C}">
                                                <a14:useLocalDpi xmlns:a14="http://schemas.microsoft.com/office/drawing/2010/main" val="0"/>
                                              </a:ext>
                                            </a:extLst>
                                          </a:blip>
                                          <a:stretch>
                                            <a:fillRect/>
                                          </a:stretch>
                                        </pic:blipFill>
                                        <pic:spPr>
                                          <a:xfrm>
                                            <a:off x="0" y="0"/>
                                            <a:ext cx="646466" cy="6464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E7AF92" id="_x0000_t202" coordsize="21600,21600" o:spt="202" path="m0,0l0,21600,21600,21600,21600,0xe">
                <v:stroke joinstyle="miter"/>
                <v:path gradientshapeok="t" o:connecttype="rect"/>
              </v:shapetype>
              <v:shape id="Textfeld_x0020_9" o:spid="_x0000_s1026" type="#_x0000_t202" style="position:absolute;margin-left:-8.5pt;margin-top:12.5pt;width:63.25pt;height:6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" filled="f" stroked="f">
                <v:textbox>
                  <w:txbxContent>
                    <w:p w14:paraId="1D9B80E6" w14:textId="77777777" w:rsidR="008C2273" w:rsidRDefault="008C2273" w:rsidP="008C2273">
                      <w:r>
                        <w:rPr>
                          <w:noProof/>
                        </w:rPr>
                        <w:drawing>
                          <wp:inline distT="0" distB="0" distL="0" distR="0" wp14:anchorId="0BBC3A75" wp14:editId="4F1B4763">
                            <wp:extent cx="642866" cy="642866"/>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646466" cy="646466"/>
                                    </a:xfrm>
                                    <a:prstGeom prst="rect">
                                      <a:avLst/>
                                    </a:prstGeom>
                                  </pic:spPr>
                                </pic:pic>
                              </a:graphicData>
                            </a:graphic>
                          </wp:inline>
                        </w:drawing>
                      </w:r>
                    </w:p>
                  </w:txbxContent>
                </v:textbox>
                <w10:wrap type="square"/>
              </v:shape>
            </w:pict>
          </mc:Fallback>
        </mc:AlternateContent>
      </w:r>
    </w:p>
    <w:p w14:paraId="669D2121" w14:textId="77777777" w:rsidR="00FB3E82" w:rsidRPr="00943AF8" w:rsidRDefault="00FB3E82" w:rsidP="00CF00F2">
      <w:pPr>
        <w:rPr>
          <w:rFonts w:cs="Arial"/>
          <w:b/>
          <w:szCs w:val="20"/>
          <w:lang w:val="de-CH"/>
        </w:rPr>
      </w:pPr>
      <w:r w:rsidRPr="00943AF8">
        <w:rPr>
          <w:rFonts w:cs="Arial"/>
          <w:b/>
          <w:szCs w:val="20"/>
          <w:lang w:val="de-CH"/>
        </w:rPr>
        <w:t>Aktuelle Medieninformation</w:t>
      </w:r>
    </w:p>
    <w:p w14:paraId="49303FC7" w14:textId="77777777" w:rsidR="00FB3E82" w:rsidRPr="00943AF8" w:rsidRDefault="00FB3E82" w:rsidP="00CF00F2">
      <w:pPr>
        <w:rPr>
          <w:rFonts w:cs="Arial"/>
          <w:b/>
          <w:sz w:val="28"/>
          <w:szCs w:val="28"/>
          <w:lang w:val="de-CH"/>
        </w:rPr>
      </w:pPr>
    </w:p>
    <w:p w14:paraId="30B50B45" w14:textId="4F0420D3" w:rsidR="00F00465" w:rsidRPr="00943AF8" w:rsidRDefault="006B6D0B" w:rsidP="00CF00F2">
      <w:pPr>
        <w:rPr>
          <w:rFonts w:cs="Arial"/>
          <w:b/>
          <w:sz w:val="28"/>
          <w:szCs w:val="28"/>
          <w:lang w:val="de-CH"/>
        </w:rPr>
      </w:pPr>
      <w:r w:rsidRPr="00943AF8">
        <w:rPr>
          <w:rFonts w:cs="Arial"/>
          <w:b/>
          <w:sz w:val="28"/>
          <w:szCs w:val="28"/>
          <w:lang w:val="de-CH"/>
        </w:rPr>
        <w:t>bausinn.ch</w:t>
      </w:r>
      <w:r w:rsidR="004C1A39" w:rsidRPr="00943AF8">
        <w:rPr>
          <w:rFonts w:cs="Arial"/>
          <w:b/>
          <w:sz w:val="28"/>
          <w:szCs w:val="28"/>
          <w:lang w:val="de-CH"/>
        </w:rPr>
        <w:t xml:space="preserve">: </w:t>
      </w:r>
      <w:r w:rsidR="00555556" w:rsidRPr="00943AF8">
        <w:rPr>
          <w:rFonts w:cs="Arial"/>
          <w:b/>
          <w:sz w:val="28"/>
          <w:szCs w:val="28"/>
          <w:lang w:val="de-CH"/>
        </w:rPr>
        <w:t>Bauklötze staunen an der</w:t>
      </w:r>
      <w:r w:rsidR="009912AF" w:rsidRPr="00943AF8">
        <w:rPr>
          <w:rFonts w:cs="Arial"/>
          <w:b/>
          <w:sz w:val="28"/>
          <w:szCs w:val="28"/>
          <w:lang w:val="de-CH"/>
        </w:rPr>
        <w:t xml:space="preserve"> Swissbau</w:t>
      </w:r>
    </w:p>
    <w:p w14:paraId="4BE7F302" w14:textId="22E22086" w:rsidR="00A85053" w:rsidRPr="00943AF8" w:rsidRDefault="009912AF" w:rsidP="008C2273">
      <w:pPr>
        <w:rPr>
          <w:rFonts w:cs="Arial"/>
          <w:sz w:val="28"/>
          <w:szCs w:val="28"/>
          <w:lang w:val="de-CH"/>
        </w:rPr>
      </w:pPr>
      <w:r w:rsidRPr="00943AF8">
        <w:rPr>
          <w:rFonts w:cs="Arial"/>
          <w:sz w:val="28"/>
          <w:szCs w:val="28"/>
          <w:lang w:val="de-CH"/>
        </w:rPr>
        <w:t>Neu mit sechs Trägerorganisationen</w:t>
      </w:r>
    </w:p>
    <w:p w14:paraId="428BBC71" w14:textId="77777777" w:rsidR="006B6D0B" w:rsidRPr="00943AF8" w:rsidRDefault="006B6D0B" w:rsidP="00CF00F2">
      <w:pPr>
        <w:rPr>
          <w:rFonts w:cs="Arial"/>
          <w:szCs w:val="20"/>
          <w:lang w:val="de-CH"/>
        </w:rPr>
      </w:pPr>
    </w:p>
    <w:p w14:paraId="3668119A" w14:textId="77777777" w:rsidR="00896CFA" w:rsidRPr="00943AF8" w:rsidRDefault="00896CFA" w:rsidP="00CF00F2">
      <w:pPr>
        <w:rPr>
          <w:rFonts w:cs="Arial"/>
          <w:szCs w:val="20"/>
          <w:lang w:val="de-CH"/>
        </w:rPr>
      </w:pPr>
    </w:p>
    <w:p w14:paraId="1C5A1824" w14:textId="77777777" w:rsidR="0018661D" w:rsidRPr="00943AF8" w:rsidRDefault="0018661D" w:rsidP="00CF00F2">
      <w:pPr>
        <w:ind w:right="-131"/>
        <w:rPr>
          <w:rFonts w:cs="Arial"/>
          <w:b/>
          <w:szCs w:val="20"/>
          <w:lang w:val="de-CH"/>
        </w:rPr>
      </w:pPr>
    </w:p>
    <w:p w14:paraId="06C98AA8" w14:textId="04940D16" w:rsidR="009C7A6C" w:rsidRPr="00943AF8" w:rsidRDefault="002C1667" w:rsidP="00CF00F2">
      <w:pPr>
        <w:ind w:right="-131"/>
        <w:rPr>
          <w:rFonts w:cs="Arial"/>
          <w:b/>
          <w:szCs w:val="20"/>
          <w:lang w:val="de-CH"/>
        </w:rPr>
      </w:pPr>
      <w:r w:rsidRPr="00943AF8">
        <w:rPr>
          <w:rFonts w:cs="Arial"/>
          <w:b/>
          <w:szCs w:val="20"/>
          <w:lang w:val="de-CH"/>
        </w:rPr>
        <w:t xml:space="preserve">Die Informations- und Nachwuchskampagne bausinn.ch ist im Herbst erfolgreich gestartet. Neu wird sie von sechs Trägerorganisationen unterstützt. Der </w:t>
      </w:r>
      <w:r w:rsidR="00BA13C0" w:rsidRPr="00943AF8">
        <w:rPr>
          <w:rFonts w:cs="Arial"/>
          <w:b/>
          <w:szCs w:val="20"/>
          <w:lang w:val="de-CH"/>
        </w:rPr>
        <w:t xml:space="preserve">Schweizerische </w:t>
      </w:r>
      <w:r w:rsidRPr="00943AF8">
        <w:rPr>
          <w:rFonts w:cs="Arial"/>
          <w:b/>
          <w:szCs w:val="20"/>
          <w:lang w:val="de-CH"/>
        </w:rPr>
        <w:t>Verein für Schweisstechnik SVS und der Schweizerische Gerüstbau-Unternehmer-Verband SGUV</w:t>
      </w:r>
      <w:r w:rsidR="00743979" w:rsidRPr="00943AF8">
        <w:rPr>
          <w:rFonts w:cs="Arial"/>
          <w:b/>
          <w:szCs w:val="20"/>
          <w:lang w:val="de-CH"/>
        </w:rPr>
        <w:t xml:space="preserve"> sind </w:t>
      </w:r>
      <w:r w:rsidR="00CF00F2" w:rsidRPr="00943AF8">
        <w:rPr>
          <w:rFonts w:cs="Arial"/>
          <w:b/>
          <w:szCs w:val="20"/>
          <w:lang w:val="de-CH"/>
        </w:rPr>
        <w:t xml:space="preserve">jetzt </w:t>
      </w:r>
      <w:r w:rsidR="00CC73FD" w:rsidRPr="00943AF8">
        <w:rPr>
          <w:rFonts w:cs="Arial"/>
          <w:b/>
          <w:szCs w:val="20"/>
          <w:lang w:val="de-CH"/>
        </w:rPr>
        <w:t>auch dabei</w:t>
      </w:r>
      <w:r w:rsidR="00743979" w:rsidRPr="00943AF8">
        <w:rPr>
          <w:rFonts w:cs="Arial"/>
          <w:b/>
          <w:szCs w:val="20"/>
          <w:lang w:val="de-CH"/>
        </w:rPr>
        <w:t>. Zur Swissbau lädt bausinn.ch nicht nur auf dem Messegelände, sondern auch am Bahnhof Basel SBB zum öffentlichen Spielen mit Bauklötzen ein.</w:t>
      </w:r>
      <w:r w:rsidR="009C3559" w:rsidRPr="00943AF8">
        <w:rPr>
          <w:rFonts w:cs="Arial"/>
          <w:b/>
          <w:szCs w:val="20"/>
          <w:lang w:val="de-CH"/>
        </w:rPr>
        <w:t xml:space="preserve"> Am 14. Januar 2016 werden </w:t>
      </w:r>
      <w:r w:rsidR="00CC73FD" w:rsidRPr="00943AF8">
        <w:rPr>
          <w:rFonts w:cs="Arial"/>
          <w:b/>
          <w:szCs w:val="20"/>
          <w:lang w:val="de-CH"/>
        </w:rPr>
        <w:t xml:space="preserve">zudem </w:t>
      </w:r>
      <w:r w:rsidR="009C3559" w:rsidRPr="00943AF8">
        <w:rPr>
          <w:rFonts w:cs="Arial"/>
          <w:b/>
          <w:szCs w:val="20"/>
          <w:lang w:val="de-CH"/>
        </w:rPr>
        <w:t>die Vorbildliche</w:t>
      </w:r>
      <w:r w:rsidR="00CC73FD" w:rsidRPr="00943AF8">
        <w:rPr>
          <w:rFonts w:cs="Arial"/>
          <w:b/>
          <w:szCs w:val="20"/>
          <w:lang w:val="de-CH"/>
        </w:rPr>
        <w:t>n</w:t>
      </w:r>
      <w:r w:rsidR="009C3559" w:rsidRPr="00943AF8">
        <w:rPr>
          <w:rFonts w:cs="Arial"/>
          <w:b/>
          <w:szCs w:val="20"/>
          <w:lang w:val="de-CH"/>
        </w:rPr>
        <w:t xml:space="preserve"> Unternehmen der sechs beteiligten Branchen ausgezeichnet</w:t>
      </w:r>
      <w:r w:rsidR="00CC73FD" w:rsidRPr="00943AF8">
        <w:rPr>
          <w:rFonts w:cs="Arial"/>
          <w:b/>
          <w:szCs w:val="20"/>
          <w:lang w:val="de-CH"/>
        </w:rPr>
        <w:t xml:space="preserve">. </w:t>
      </w:r>
    </w:p>
    <w:p w14:paraId="7802E17D" w14:textId="77777777" w:rsidR="00CF00F2" w:rsidRPr="00943AF8" w:rsidRDefault="00CF00F2" w:rsidP="00CF00F2">
      <w:pPr>
        <w:ind w:right="-131"/>
        <w:rPr>
          <w:rFonts w:cs="Arial"/>
          <w:b/>
          <w:szCs w:val="20"/>
          <w:lang w:val="de-CH"/>
        </w:rPr>
      </w:pPr>
    </w:p>
    <w:p w14:paraId="77734F81" w14:textId="3D7D3EE8" w:rsidR="00077812" w:rsidRPr="00943AF8" w:rsidRDefault="00CC73FD" w:rsidP="00CF00F2">
      <w:pPr>
        <w:ind w:right="-131"/>
        <w:rPr>
          <w:rFonts w:cs="Arial"/>
          <w:szCs w:val="20"/>
          <w:lang w:val="de-CH"/>
        </w:rPr>
      </w:pPr>
      <w:r w:rsidRPr="00943AF8">
        <w:rPr>
          <w:rFonts w:cs="Arial"/>
          <w:bCs/>
          <w:color w:val="000000"/>
          <w:szCs w:val="20"/>
          <w:lang w:val="de-CH"/>
        </w:rPr>
        <w:t xml:space="preserve">Im Herbst 2015 haben die </w:t>
      </w:r>
      <w:r w:rsidR="002179D6" w:rsidRPr="00943AF8">
        <w:rPr>
          <w:rFonts w:cs="Arial"/>
          <w:szCs w:val="20"/>
          <w:lang w:val="de-CH"/>
        </w:rPr>
        <w:t xml:space="preserve">Pioniere </w:t>
      </w:r>
      <w:r w:rsidR="00322348" w:rsidRPr="00943AF8">
        <w:rPr>
          <w:rFonts w:cs="Arial"/>
          <w:szCs w:val="20"/>
          <w:lang w:val="de-CH"/>
        </w:rPr>
        <w:t>von</w:t>
      </w:r>
      <w:r w:rsidRPr="00943AF8">
        <w:rPr>
          <w:rFonts w:cs="Arial"/>
          <w:szCs w:val="20"/>
          <w:lang w:val="de-CH"/>
        </w:rPr>
        <w:t xml:space="preserve"> bausinn.ch </w:t>
      </w:r>
      <w:r w:rsidR="00B12894" w:rsidRPr="00943AF8">
        <w:rPr>
          <w:rFonts w:eastAsia="Times New Roman" w:cs="Arial"/>
          <w:b/>
          <w:bCs/>
          <w:szCs w:val="20"/>
          <w:lang w:val="de-CH"/>
        </w:rPr>
        <w:t>Gebäudehülle Schweiz</w:t>
      </w:r>
      <w:r w:rsidR="00B12894" w:rsidRPr="00943AF8">
        <w:rPr>
          <w:rFonts w:eastAsia="Times New Roman" w:cs="Arial"/>
          <w:b/>
          <w:szCs w:val="20"/>
          <w:lang w:val="de-CH"/>
        </w:rPr>
        <w:t xml:space="preserve">, der </w:t>
      </w:r>
      <w:r w:rsidR="00B12894" w:rsidRPr="00943AF8">
        <w:rPr>
          <w:rFonts w:eastAsia="Times New Roman" w:cs="Arial"/>
          <w:b/>
          <w:bCs/>
          <w:szCs w:val="20"/>
          <w:lang w:val="de-CH"/>
        </w:rPr>
        <w:t>Schweizerische Baumeisterverband</w:t>
      </w:r>
      <w:r w:rsidR="00290847" w:rsidRPr="00943AF8">
        <w:rPr>
          <w:rFonts w:eastAsia="Times New Roman" w:cs="Arial"/>
          <w:b/>
          <w:bCs/>
          <w:szCs w:val="20"/>
          <w:lang w:val="de-CH"/>
        </w:rPr>
        <w:t xml:space="preserve"> SBV</w:t>
      </w:r>
      <w:r w:rsidR="00B12894" w:rsidRPr="00943AF8">
        <w:rPr>
          <w:rFonts w:eastAsia="Times New Roman" w:cs="Arial"/>
          <w:b/>
          <w:szCs w:val="20"/>
          <w:lang w:val="de-CH"/>
        </w:rPr>
        <w:t xml:space="preserve">, der </w:t>
      </w:r>
      <w:r w:rsidR="00B12894" w:rsidRPr="00943AF8">
        <w:rPr>
          <w:rFonts w:eastAsia="Times New Roman" w:cs="Arial"/>
          <w:b/>
          <w:bCs/>
          <w:szCs w:val="20"/>
          <w:lang w:val="de-CH"/>
        </w:rPr>
        <w:t>Schweizerische Maler- und Gipserunternehmer-Verband</w:t>
      </w:r>
      <w:r w:rsidR="00B12894" w:rsidRPr="00943AF8">
        <w:rPr>
          <w:rFonts w:eastAsia="Times New Roman" w:cs="Arial"/>
          <w:b/>
          <w:szCs w:val="20"/>
          <w:lang w:val="de-CH"/>
        </w:rPr>
        <w:t xml:space="preserve"> </w:t>
      </w:r>
      <w:r w:rsidR="00290847" w:rsidRPr="00943AF8">
        <w:rPr>
          <w:rFonts w:eastAsia="Times New Roman" w:cs="Arial"/>
          <w:b/>
          <w:szCs w:val="20"/>
          <w:lang w:val="de-CH"/>
        </w:rPr>
        <w:t xml:space="preserve">SMGV </w:t>
      </w:r>
      <w:r w:rsidR="00B12894" w:rsidRPr="00943AF8">
        <w:rPr>
          <w:rFonts w:eastAsia="Times New Roman" w:cs="Arial"/>
          <w:szCs w:val="20"/>
          <w:lang w:val="de-CH"/>
        </w:rPr>
        <w:t>und</w:t>
      </w:r>
      <w:r w:rsidR="00B12894" w:rsidRPr="00943AF8">
        <w:rPr>
          <w:rFonts w:eastAsia="Times New Roman" w:cs="Arial"/>
          <w:b/>
          <w:szCs w:val="20"/>
          <w:lang w:val="de-CH"/>
        </w:rPr>
        <w:t xml:space="preserve"> die </w:t>
      </w:r>
      <w:r w:rsidR="00B12894" w:rsidRPr="00943AF8">
        <w:rPr>
          <w:rFonts w:eastAsia="Times New Roman" w:cs="Arial"/>
          <w:b/>
          <w:bCs/>
          <w:szCs w:val="20"/>
          <w:lang w:val="de-CH"/>
        </w:rPr>
        <w:t>Schweizerische Metall-Union</w:t>
      </w:r>
      <w:r w:rsidR="00290847" w:rsidRPr="00943AF8">
        <w:rPr>
          <w:rFonts w:eastAsia="Times New Roman" w:cs="Arial"/>
          <w:b/>
          <w:bCs/>
          <w:szCs w:val="20"/>
          <w:lang w:val="de-CH"/>
        </w:rPr>
        <w:t xml:space="preserve"> SMU</w:t>
      </w:r>
      <w:r w:rsidRPr="00943AF8">
        <w:rPr>
          <w:rFonts w:eastAsia="Times New Roman" w:cs="Arial"/>
          <w:b/>
          <w:szCs w:val="20"/>
          <w:lang w:val="de-CH"/>
        </w:rPr>
        <w:t xml:space="preserve"> </w:t>
      </w:r>
      <w:r w:rsidR="003F197F" w:rsidRPr="00943AF8">
        <w:rPr>
          <w:rFonts w:eastAsia="Times New Roman" w:cs="Arial"/>
          <w:szCs w:val="20"/>
          <w:lang w:val="de-CH"/>
        </w:rPr>
        <w:t xml:space="preserve">bausinn.ch </w:t>
      </w:r>
      <w:r w:rsidRPr="00943AF8">
        <w:rPr>
          <w:rFonts w:eastAsia="Times New Roman" w:cs="Arial"/>
          <w:szCs w:val="20"/>
          <w:lang w:val="de-CH"/>
        </w:rPr>
        <w:t xml:space="preserve">lanciert. </w:t>
      </w:r>
      <w:r w:rsidRPr="00943AF8">
        <w:rPr>
          <w:rFonts w:cs="Arial"/>
          <w:bCs/>
          <w:color w:val="000000"/>
          <w:szCs w:val="20"/>
          <w:lang w:val="de-CH"/>
        </w:rPr>
        <w:t xml:space="preserve">Ihr gemeinsames Anliegen: Die rund 50 Bauberufe bekannter machen und den Berufsstolz der Baufachkräfte </w:t>
      </w:r>
      <w:r w:rsidR="00F16CCA" w:rsidRPr="00943AF8">
        <w:rPr>
          <w:rFonts w:cs="Arial"/>
          <w:bCs/>
          <w:color w:val="000000"/>
          <w:szCs w:val="20"/>
          <w:lang w:val="de-CH"/>
        </w:rPr>
        <w:t>steigern</w:t>
      </w:r>
      <w:r w:rsidRPr="00943AF8">
        <w:rPr>
          <w:rFonts w:cs="Arial"/>
          <w:bCs/>
          <w:color w:val="000000"/>
          <w:szCs w:val="20"/>
          <w:lang w:val="de-CH"/>
        </w:rPr>
        <w:t xml:space="preserve">. Sie erhalten nun von zwei weiteren Trägerorganisationen Unterstützung. Dr. Josef Wiederkehr, Präsident des </w:t>
      </w:r>
      <w:r w:rsidRPr="00943AF8">
        <w:rPr>
          <w:rFonts w:cs="Arial"/>
          <w:b/>
          <w:szCs w:val="20"/>
          <w:lang w:val="de-CH"/>
        </w:rPr>
        <w:t xml:space="preserve">Schweizerischen Gerüstbau-Unternehmer-Verbands SGUV </w:t>
      </w:r>
      <w:r w:rsidRPr="00943AF8">
        <w:rPr>
          <w:rFonts w:cs="Arial"/>
          <w:bCs/>
          <w:color w:val="000000"/>
          <w:szCs w:val="20"/>
          <w:lang w:val="de-CH"/>
        </w:rPr>
        <w:t>begründet die Teilnahme des SGUV bei bausinn.ch:</w:t>
      </w:r>
      <w:r w:rsidR="00BA13C0" w:rsidRPr="00943AF8">
        <w:rPr>
          <w:rFonts w:cs="Arial"/>
          <w:bCs/>
          <w:color w:val="000000"/>
          <w:szCs w:val="20"/>
          <w:lang w:val="de-CH"/>
        </w:rPr>
        <w:t xml:space="preserve"> </w:t>
      </w:r>
      <w:r w:rsidRPr="00943AF8">
        <w:rPr>
          <w:rFonts w:cs="Arial"/>
          <w:bCs/>
          <w:color w:val="000000"/>
          <w:szCs w:val="20"/>
          <w:lang w:val="de-CH"/>
        </w:rPr>
        <w:t xml:space="preserve">«Gerüste </w:t>
      </w:r>
      <w:r w:rsidR="00F16CCA" w:rsidRPr="00943AF8">
        <w:rPr>
          <w:rFonts w:cs="Arial"/>
          <w:bCs/>
          <w:color w:val="000000"/>
          <w:szCs w:val="20"/>
          <w:lang w:val="de-CH"/>
        </w:rPr>
        <w:t>spielen in allen</w:t>
      </w:r>
      <w:r w:rsidRPr="00943AF8">
        <w:rPr>
          <w:rFonts w:cs="Arial"/>
          <w:bCs/>
          <w:color w:val="000000"/>
          <w:szCs w:val="20"/>
          <w:lang w:val="de-CH"/>
        </w:rPr>
        <w:t xml:space="preserve"> Baubranche</w:t>
      </w:r>
      <w:r w:rsidR="00F16CCA" w:rsidRPr="00943AF8">
        <w:rPr>
          <w:rFonts w:cs="Arial"/>
          <w:bCs/>
          <w:color w:val="000000"/>
          <w:szCs w:val="20"/>
          <w:lang w:val="de-CH"/>
        </w:rPr>
        <w:t>n</w:t>
      </w:r>
      <w:r w:rsidRPr="00943AF8">
        <w:rPr>
          <w:rFonts w:cs="Arial"/>
          <w:bCs/>
          <w:color w:val="000000"/>
          <w:szCs w:val="20"/>
          <w:lang w:val="de-CH"/>
        </w:rPr>
        <w:t xml:space="preserve"> </w:t>
      </w:r>
      <w:r w:rsidR="00F16CCA" w:rsidRPr="00943AF8">
        <w:rPr>
          <w:rFonts w:cs="Arial"/>
          <w:bCs/>
          <w:color w:val="000000"/>
          <w:szCs w:val="20"/>
          <w:lang w:val="de-CH"/>
        </w:rPr>
        <w:t>eine wichtige Rolle</w:t>
      </w:r>
      <w:r w:rsidRPr="00943AF8">
        <w:rPr>
          <w:rFonts w:cs="Arial"/>
          <w:bCs/>
          <w:color w:val="000000"/>
          <w:szCs w:val="20"/>
          <w:lang w:val="de-CH"/>
        </w:rPr>
        <w:t xml:space="preserve">. Sie tragen zur Sicherheit der Berufsleute bei und ermöglichen professionelle Tätigkeit </w:t>
      </w:r>
      <w:r w:rsidR="008674EA" w:rsidRPr="00943AF8">
        <w:rPr>
          <w:rFonts w:cs="Arial"/>
          <w:bCs/>
          <w:color w:val="000000"/>
          <w:szCs w:val="20"/>
          <w:lang w:val="de-CH"/>
        </w:rPr>
        <w:t xml:space="preserve">bei hoher Effizienz. Als Trägerorganisation von bausinn.ch </w:t>
      </w:r>
      <w:r w:rsidR="00F16CCA" w:rsidRPr="00943AF8">
        <w:rPr>
          <w:rFonts w:cs="Arial"/>
          <w:bCs/>
          <w:color w:val="000000"/>
          <w:szCs w:val="20"/>
          <w:lang w:val="de-CH"/>
        </w:rPr>
        <w:t>hilft der SGUV, die Wertschätzung für die Berufsleute zu erhöhen</w:t>
      </w:r>
      <w:r w:rsidRPr="00943AF8">
        <w:rPr>
          <w:rFonts w:cs="Arial"/>
          <w:bCs/>
          <w:color w:val="000000"/>
          <w:szCs w:val="20"/>
          <w:lang w:val="de-CH"/>
        </w:rPr>
        <w:t xml:space="preserve">.» Dr. Marc Harzenmoser, </w:t>
      </w:r>
      <w:r w:rsidR="00BA13C0" w:rsidRPr="00943AF8">
        <w:rPr>
          <w:rFonts w:cs="Arial"/>
          <w:bCs/>
          <w:color w:val="000000"/>
          <w:szCs w:val="20"/>
          <w:lang w:val="de-CH"/>
        </w:rPr>
        <w:t xml:space="preserve">Direktor </w:t>
      </w:r>
      <w:r w:rsidRPr="00943AF8">
        <w:rPr>
          <w:rFonts w:cs="Arial"/>
          <w:bCs/>
          <w:color w:val="000000"/>
          <w:szCs w:val="20"/>
          <w:lang w:val="de-CH"/>
        </w:rPr>
        <w:t xml:space="preserve">des </w:t>
      </w:r>
      <w:r w:rsidR="00BA13C0" w:rsidRPr="00943AF8">
        <w:rPr>
          <w:rFonts w:cs="Arial"/>
          <w:bCs/>
          <w:color w:val="000000"/>
          <w:szCs w:val="20"/>
          <w:lang w:val="de-CH"/>
        </w:rPr>
        <w:t xml:space="preserve">Schweizerischen </w:t>
      </w:r>
      <w:r w:rsidRPr="00943AF8">
        <w:rPr>
          <w:rFonts w:cs="Arial"/>
          <w:b/>
          <w:szCs w:val="20"/>
          <w:lang w:val="de-CH"/>
        </w:rPr>
        <w:t xml:space="preserve">Vereins für Schweisstechnik SVS </w:t>
      </w:r>
      <w:r w:rsidRPr="00943AF8">
        <w:rPr>
          <w:rFonts w:cs="Arial"/>
          <w:szCs w:val="20"/>
          <w:lang w:val="de-CH"/>
        </w:rPr>
        <w:t>mit Sitz in Basel meint: «Schweissen ist in zahlreichen Baubranchen ganz elementar!</w:t>
      </w:r>
      <w:r w:rsidRPr="00943AF8">
        <w:rPr>
          <w:rFonts w:cs="Arial"/>
          <w:b/>
          <w:szCs w:val="20"/>
          <w:lang w:val="de-CH"/>
        </w:rPr>
        <w:t xml:space="preserve"> </w:t>
      </w:r>
      <w:r w:rsidR="00F16CCA" w:rsidRPr="00943AF8">
        <w:rPr>
          <w:rFonts w:cs="Arial"/>
          <w:szCs w:val="20"/>
          <w:lang w:val="de-CH"/>
        </w:rPr>
        <w:t>Eine hohe S</w:t>
      </w:r>
      <w:r w:rsidRPr="00943AF8">
        <w:rPr>
          <w:rFonts w:cs="Arial"/>
          <w:szCs w:val="20"/>
          <w:lang w:val="de-CH"/>
        </w:rPr>
        <w:t>chweiss</w:t>
      </w:r>
      <w:r w:rsidR="00F16CCA" w:rsidRPr="00943AF8">
        <w:rPr>
          <w:rFonts w:cs="Arial"/>
          <w:szCs w:val="20"/>
          <w:lang w:val="de-CH"/>
        </w:rPr>
        <w:t>kompetenz</w:t>
      </w:r>
      <w:r w:rsidRPr="00943AF8">
        <w:rPr>
          <w:rFonts w:cs="Arial"/>
          <w:szCs w:val="20"/>
          <w:lang w:val="de-CH"/>
        </w:rPr>
        <w:t xml:space="preserve"> </w:t>
      </w:r>
      <w:r w:rsidR="00BA13C0" w:rsidRPr="00943AF8">
        <w:rPr>
          <w:rFonts w:cs="Arial"/>
          <w:szCs w:val="20"/>
          <w:lang w:val="de-CH"/>
        </w:rPr>
        <w:t xml:space="preserve">trägt massgeblich zur hohen Qualität eines Bauwerks bei und </w:t>
      </w:r>
      <w:r w:rsidRPr="00943AF8">
        <w:rPr>
          <w:rFonts w:cs="Arial"/>
          <w:szCs w:val="20"/>
          <w:lang w:val="de-CH"/>
        </w:rPr>
        <w:t xml:space="preserve">wird mit den immer ausgeklügelteren </w:t>
      </w:r>
      <w:r w:rsidR="00555556" w:rsidRPr="00943AF8">
        <w:rPr>
          <w:rFonts w:cs="Arial"/>
          <w:szCs w:val="20"/>
          <w:lang w:val="de-CH"/>
        </w:rPr>
        <w:t xml:space="preserve">Konstruktionen </w:t>
      </w:r>
      <w:r w:rsidR="00BA13C0" w:rsidRPr="00943AF8">
        <w:rPr>
          <w:rFonts w:cs="Arial"/>
          <w:szCs w:val="20"/>
          <w:lang w:val="de-CH"/>
        </w:rPr>
        <w:t xml:space="preserve">und Materialien </w:t>
      </w:r>
      <w:r w:rsidR="00F16CCA" w:rsidRPr="00943AF8">
        <w:rPr>
          <w:rFonts w:cs="Arial"/>
          <w:szCs w:val="20"/>
          <w:lang w:val="de-CH"/>
        </w:rPr>
        <w:t xml:space="preserve">zum Muss. Als Trägerorganisation von bausinn.ch </w:t>
      </w:r>
      <w:r w:rsidR="00896CFA" w:rsidRPr="00943AF8">
        <w:rPr>
          <w:rFonts w:cs="Arial"/>
          <w:szCs w:val="20"/>
          <w:lang w:val="de-CH"/>
        </w:rPr>
        <w:t>verdeutlich</w:t>
      </w:r>
      <w:r w:rsidR="00555556" w:rsidRPr="00943AF8">
        <w:rPr>
          <w:rFonts w:cs="Arial"/>
          <w:szCs w:val="20"/>
          <w:lang w:val="de-CH"/>
        </w:rPr>
        <w:t>en wir den wichtigen Bezug zwischen Schweissen und Bauen.»</w:t>
      </w:r>
    </w:p>
    <w:p w14:paraId="1C261E7F" w14:textId="492D4B90" w:rsidR="00077812" w:rsidRPr="00943AF8" w:rsidRDefault="0045796E" w:rsidP="00CF00F2">
      <w:pPr>
        <w:ind w:right="-131"/>
        <w:rPr>
          <w:rFonts w:eastAsia="Times New Roman" w:cs="Arial"/>
          <w:szCs w:val="20"/>
          <w:lang w:val="de-CH"/>
        </w:rPr>
      </w:pPr>
      <w:r w:rsidRPr="00943AF8">
        <w:rPr>
          <w:rFonts w:eastAsia="Times New Roman" w:cs="Arial"/>
          <w:noProof/>
          <w:szCs w:val="20"/>
          <w:lang w:val="de-CH"/>
        </w:rPr>
        <mc:AlternateContent>
          <mc:Choice Requires="wps">
            <w:drawing>
              <wp:anchor distT="0" distB="0" distL="114300" distR="114300" simplePos="0" relativeHeight="251659264" behindDoc="0" locked="0" layoutInCell="1" allowOverlap="1" wp14:anchorId="69B8B817" wp14:editId="38A50A51">
                <wp:simplePos x="0" y="0"/>
                <wp:positionH relativeFrom="column">
                  <wp:posOffset>-109220</wp:posOffset>
                </wp:positionH>
                <wp:positionV relativeFrom="paragraph">
                  <wp:posOffset>166914</wp:posOffset>
                </wp:positionV>
                <wp:extent cx="1598930" cy="1370330"/>
                <wp:effectExtent l="0" t="0" r="0" b="1270"/>
                <wp:wrapSquare wrapText="bothSides"/>
                <wp:docPr id="1" name="Textfeld 1"/>
                <wp:cNvGraphicFramePr/>
                <a:graphic xmlns:a="http://schemas.openxmlformats.org/drawingml/2006/main">
                  <a:graphicData uri="http://schemas.microsoft.com/office/word/2010/wordprocessingShape">
                    <wps:wsp>
                      <wps:cNvSpPr txBox="1"/>
                      <wps:spPr>
                        <a:xfrm>
                          <a:off x="0" y="0"/>
                          <a:ext cx="1598930" cy="13703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E21048" w14:textId="5638E357" w:rsidR="0045796E" w:rsidRDefault="0045796E">
                            <w:r>
                              <w:rPr>
                                <w:noProof/>
                              </w:rPr>
                              <w:drawing>
                                <wp:inline distT="0" distB="0" distL="0" distR="0" wp14:anchorId="5F766648" wp14:editId="493E5693">
                                  <wp:extent cx="1473381" cy="982254"/>
                                  <wp:effectExtent l="0" t="0" r="0" b="889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usinn kloetze.jpg"/>
                                          <pic:cNvPicPr/>
                                        </pic:nvPicPr>
                                        <pic:blipFill>
                                          <a:blip r:embed="rId9">
                                            <a:extLst>
                                              <a:ext uri="{28A0092B-C50C-407E-A947-70E740481C1C}">
                                                <a14:useLocalDpi xmlns:a14="http://schemas.microsoft.com/office/drawing/2010/main" val="0"/>
                                              </a:ext>
                                            </a:extLst>
                                          </a:blip>
                                          <a:stretch>
                                            <a:fillRect/>
                                          </a:stretch>
                                        </pic:blipFill>
                                        <pic:spPr>
                                          <a:xfrm>
                                            <a:off x="0" y="0"/>
                                            <a:ext cx="1487884" cy="991922"/>
                                          </a:xfrm>
                                          <a:prstGeom prst="rect">
                                            <a:avLst/>
                                          </a:prstGeom>
                                        </pic:spPr>
                                      </pic:pic>
                                    </a:graphicData>
                                  </a:graphic>
                                </wp:inline>
                              </w:drawing>
                            </w:r>
                          </w:p>
                          <w:p w14:paraId="3F42CB65" w14:textId="6E032946" w:rsidR="0045796E" w:rsidRPr="0045796E" w:rsidRDefault="0045796E">
                            <w:pPr>
                              <w:rPr>
                                <w:i/>
                                <w:sz w:val="16"/>
                                <w:szCs w:val="16"/>
                              </w:rPr>
                            </w:pPr>
                            <w:r w:rsidRPr="0045796E">
                              <w:rPr>
                                <w:i/>
                                <w:sz w:val="16"/>
                                <w:szCs w:val="16"/>
                              </w:rPr>
                              <w:t>Die kleinere Version der Bauklötze bei der Lancierung.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8B817" id="_x0000_t202" coordsize="21600,21600" o:spt="202" path="m0,0l0,21600,21600,21600,21600,0xe">
                <v:stroke joinstyle="miter"/>
                <v:path gradientshapeok="t" o:connecttype="rect"/>
              </v:shapetype>
              <v:shape id="Textfeld_x0020_1" o:spid="_x0000_s1026" type="#_x0000_t202" style="position:absolute;margin-left:-8.6pt;margin-top:13.15pt;width:125.9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" filled="f" stroked="f">
                <v:textbox>
                  <w:txbxContent>
                    <w:p w14:paraId="65E21048" w14:textId="5638E357" w:rsidR="0045796E" w:rsidRDefault="0045796E">
                      <w:r>
                        <w:rPr>
                          <w:noProof/>
                        </w:rPr>
                        <w:drawing>
                          <wp:inline distT="0" distB="0" distL="0" distR="0" wp14:anchorId="5F766648" wp14:editId="493E5693">
                            <wp:extent cx="1473381" cy="982254"/>
                            <wp:effectExtent l="0" t="0" r="0" b="889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usinn kloetze.jpg"/>
                                    <pic:cNvPicPr/>
                                  </pic:nvPicPr>
                                  <pic:blipFill>
                                    <a:blip r:embed="rId10">
                                      <a:extLst>
                                        <a:ext uri="{28A0092B-C50C-407E-A947-70E740481C1C}">
                                          <a14:useLocalDpi xmlns:a14="http://schemas.microsoft.com/office/drawing/2010/main" val="0"/>
                                        </a:ext>
                                      </a:extLst>
                                    </a:blip>
                                    <a:stretch>
                                      <a:fillRect/>
                                    </a:stretch>
                                  </pic:blipFill>
                                  <pic:spPr>
                                    <a:xfrm>
                                      <a:off x="0" y="0"/>
                                      <a:ext cx="1487884" cy="991922"/>
                                    </a:xfrm>
                                    <a:prstGeom prst="rect">
                                      <a:avLst/>
                                    </a:prstGeom>
                                  </pic:spPr>
                                </pic:pic>
                              </a:graphicData>
                            </a:graphic>
                          </wp:inline>
                        </w:drawing>
                      </w:r>
                    </w:p>
                    <w:p w14:paraId="3F42CB65" w14:textId="6E032946" w:rsidR="0045796E" w:rsidRPr="0045796E" w:rsidRDefault="0045796E">
                      <w:pPr>
                        <w:rPr>
                          <w:i/>
                          <w:sz w:val="16"/>
                          <w:szCs w:val="16"/>
                        </w:rPr>
                      </w:pPr>
                      <w:r w:rsidRPr="0045796E">
                        <w:rPr>
                          <w:i/>
                          <w:sz w:val="16"/>
                          <w:szCs w:val="16"/>
                        </w:rPr>
                        <w:t>Die kleinere Version der Bauklötze bei der Lancierung.</w:t>
                      </w:r>
                    </w:p>
                  </w:txbxContent>
                </v:textbox>
                <w10:wrap type="square"/>
              </v:shape>
            </w:pict>
          </mc:Fallback>
        </mc:AlternateContent>
      </w:r>
    </w:p>
    <w:p w14:paraId="285D5BB4" w14:textId="393198FC" w:rsidR="00311EFE" w:rsidRPr="00943AF8" w:rsidRDefault="008E374F" w:rsidP="00CF00F2">
      <w:pPr>
        <w:rPr>
          <w:b/>
          <w:lang w:val="de-CH"/>
        </w:rPr>
      </w:pPr>
      <w:r w:rsidRPr="00943AF8">
        <w:rPr>
          <w:b/>
          <w:lang w:val="de-CH"/>
        </w:rPr>
        <w:t xml:space="preserve">Bauklötze staunen – </w:t>
      </w:r>
      <w:r w:rsidR="00291434" w:rsidRPr="00943AF8">
        <w:rPr>
          <w:rFonts w:cs="Arial"/>
          <w:b/>
          <w:color w:val="000000" w:themeColor="text1"/>
          <w:szCs w:val="20"/>
          <w:lang w:val="de-CH" w:eastAsia="ja-JP"/>
        </w:rPr>
        <w:t>Ö</w:t>
      </w:r>
      <w:r w:rsidR="00311EFE" w:rsidRPr="00943AF8">
        <w:rPr>
          <w:rFonts w:cs="Arial"/>
          <w:b/>
          <w:color w:val="000000" w:themeColor="text1"/>
          <w:szCs w:val="20"/>
          <w:lang w:val="de-CH" w:eastAsia="ja-JP"/>
        </w:rPr>
        <w:t>ffentliches Spielen mit übergrossen Bauklötzen</w:t>
      </w:r>
      <w:r w:rsidRPr="00943AF8">
        <w:rPr>
          <w:rFonts w:cs="Arial"/>
          <w:b/>
          <w:color w:val="000000" w:themeColor="text1"/>
          <w:szCs w:val="20"/>
          <w:lang w:val="de-CH" w:eastAsia="ja-JP"/>
        </w:rPr>
        <w:t xml:space="preserve">: Swissbau </w:t>
      </w:r>
      <w:r w:rsidRPr="00943AF8">
        <w:rPr>
          <w:b/>
          <w:lang w:val="de-CH"/>
        </w:rPr>
        <w:t>und Basel SBB</w:t>
      </w:r>
      <w:r w:rsidR="008C2273" w:rsidRPr="00943AF8">
        <w:rPr>
          <w:b/>
          <w:lang w:val="de-CH"/>
        </w:rPr>
        <w:t>, 12. bis 16. Januar 2016</w:t>
      </w:r>
    </w:p>
    <w:p w14:paraId="0B18C23F" w14:textId="6B77E4D5" w:rsidR="008E374F" w:rsidRPr="00943AF8" w:rsidRDefault="008E374F" w:rsidP="00CF00F2">
      <w:pPr>
        <w:rPr>
          <w:lang w:val="de-CH"/>
        </w:rPr>
      </w:pPr>
      <w:r w:rsidRPr="00943AF8">
        <w:rPr>
          <w:bCs/>
          <w:lang w:val="de-CH"/>
        </w:rPr>
        <w:t xml:space="preserve">Vom </w:t>
      </w:r>
      <w:r w:rsidRPr="00943AF8">
        <w:rPr>
          <w:lang w:val="de-CH"/>
        </w:rPr>
        <w:t xml:space="preserve">12. bis 16. Januar 2016 werden die </w:t>
      </w:r>
      <w:r w:rsidRPr="00943AF8">
        <w:rPr>
          <w:b/>
          <w:lang w:val="de-CH"/>
        </w:rPr>
        <w:t>Swissbau</w:t>
      </w:r>
      <w:r w:rsidRPr="00943AF8">
        <w:rPr>
          <w:lang w:val="de-CH"/>
        </w:rPr>
        <w:t>-BesucherInnen am bausinn.ch-Stand in Halle 1.1. Nord B 156 zum Spielen mit Bauklötzen eingeladen. Wer baut das Puzzle mit 24 grossen Bauklötzen am schnellsten zusammen? Die drei Tages</w:t>
      </w:r>
      <w:r w:rsidR="00896CFA" w:rsidRPr="00943AF8">
        <w:rPr>
          <w:lang w:val="de-CH"/>
        </w:rPr>
        <w:t xml:space="preserve">besten </w:t>
      </w:r>
      <w:r w:rsidRPr="00943AF8">
        <w:rPr>
          <w:lang w:val="de-CH"/>
        </w:rPr>
        <w:t xml:space="preserve">gewinnen einen Besuch in einem Gourmet-Restaurant.  </w:t>
      </w:r>
      <w:r w:rsidRPr="00943AF8">
        <w:rPr>
          <w:bCs/>
          <w:lang w:val="de-CH"/>
        </w:rPr>
        <w:t xml:space="preserve">Vom </w:t>
      </w:r>
      <w:r w:rsidRPr="00943AF8">
        <w:rPr>
          <w:lang w:val="de-CH"/>
        </w:rPr>
        <w:t xml:space="preserve">12. bis 15. Januar 2016 findet parallel der Wettbewerb im </w:t>
      </w:r>
      <w:r w:rsidRPr="00943AF8">
        <w:rPr>
          <w:b/>
          <w:lang w:val="de-CH"/>
        </w:rPr>
        <w:t>Bahnhof Basel SBB</w:t>
      </w:r>
      <w:r w:rsidRPr="00943AF8">
        <w:rPr>
          <w:lang w:val="de-CH"/>
        </w:rPr>
        <w:t xml:space="preserve"> statt. Welche Passanten sind die drei Tages</w:t>
      </w:r>
      <w:r w:rsidR="00896CFA" w:rsidRPr="00943AF8">
        <w:rPr>
          <w:lang w:val="de-CH"/>
        </w:rPr>
        <w:t>besten</w:t>
      </w:r>
      <w:r w:rsidRPr="00943AF8">
        <w:rPr>
          <w:lang w:val="de-CH"/>
        </w:rPr>
        <w:t xml:space="preserve">? </w:t>
      </w:r>
      <w:r w:rsidRPr="00943AF8">
        <w:rPr>
          <w:szCs w:val="20"/>
          <w:lang w:val="de-CH"/>
        </w:rPr>
        <w:t>Der/die Wochenbeste gewinnt CHF 1'000.</w:t>
      </w:r>
    </w:p>
    <w:p w14:paraId="2788EA2D" w14:textId="77777777" w:rsidR="008E374F" w:rsidRPr="00943AF8" w:rsidRDefault="008E374F" w:rsidP="00CF00F2">
      <w:pPr>
        <w:rPr>
          <w:lang w:val="de-CH"/>
        </w:rPr>
      </w:pPr>
    </w:p>
    <w:p w14:paraId="4AD1060D" w14:textId="5115AA1B" w:rsidR="002E723F" w:rsidRPr="00943AF8" w:rsidRDefault="002E723F" w:rsidP="00CF00F2">
      <w:pPr>
        <w:rPr>
          <w:b/>
          <w:color w:val="000000" w:themeColor="text1"/>
          <w:lang w:val="de-CH"/>
        </w:rPr>
      </w:pPr>
      <w:r w:rsidRPr="00943AF8">
        <w:rPr>
          <w:b/>
          <w:lang w:val="de-CH"/>
        </w:rPr>
        <w:t>bausinn.ch: Die Baubranche im Jahre 2050</w:t>
      </w:r>
      <w:r w:rsidR="008C2273" w:rsidRPr="00943AF8">
        <w:rPr>
          <w:b/>
          <w:lang w:val="de-CH"/>
        </w:rPr>
        <w:t xml:space="preserve"> – Swissbau, 14. Januar 201</w:t>
      </w:r>
      <w:r w:rsidR="003023E2" w:rsidRPr="00943AF8">
        <w:rPr>
          <w:b/>
          <w:lang w:val="de-CH"/>
        </w:rPr>
        <w:t>6</w:t>
      </w:r>
      <w:r w:rsidR="008C2273" w:rsidRPr="00943AF8">
        <w:rPr>
          <w:b/>
          <w:lang w:val="de-CH"/>
        </w:rPr>
        <w:t xml:space="preserve">, </w:t>
      </w:r>
      <w:r w:rsidR="008E374F" w:rsidRPr="00943AF8">
        <w:rPr>
          <w:b/>
          <w:color w:val="000000" w:themeColor="text1"/>
          <w:lang w:val="de-CH"/>
        </w:rPr>
        <w:t>12.45 Uhr bis 13.45 Uhr, Halle 1.0 Süd, Raum 2</w:t>
      </w:r>
      <w:r w:rsidR="00CF00F2" w:rsidRPr="00943AF8">
        <w:rPr>
          <w:b/>
          <w:color w:val="000000" w:themeColor="text1"/>
          <w:lang w:val="de-CH"/>
        </w:rPr>
        <w:t xml:space="preserve"> </w:t>
      </w:r>
      <w:r w:rsidR="008E374F" w:rsidRPr="00943AF8">
        <w:rPr>
          <w:lang w:val="de-CH"/>
        </w:rPr>
        <w:t>Die Vorbildlichen Unternehmer der Trägerorganisationen</w:t>
      </w:r>
      <w:r w:rsidRPr="00943AF8">
        <w:rPr>
          <w:lang w:val="de-CH"/>
        </w:rPr>
        <w:t xml:space="preserve"> </w:t>
      </w:r>
      <w:r w:rsidR="008E374F" w:rsidRPr="00943AF8">
        <w:rPr>
          <w:lang w:val="de-CH"/>
        </w:rPr>
        <w:t>diskutieren i</w:t>
      </w:r>
      <w:r w:rsidRPr="00943AF8">
        <w:rPr>
          <w:lang w:val="de-CH"/>
        </w:rPr>
        <w:t xml:space="preserve">m World Café, </w:t>
      </w:r>
      <w:r w:rsidR="008C2273" w:rsidRPr="00943AF8">
        <w:rPr>
          <w:lang w:val="de-CH"/>
        </w:rPr>
        <w:t>welche Trends die Zukunft prägen</w:t>
      </w:r>
      <w:r w:rsidRPr="00943AF8">
        <w:rPr>
          <w:lang w:val="de-CH"/>
        </w:rPr>
        <w:t xml:space="preserve"> und was dies für die Baubranche bedeutet. </w:t>
      </w:r>
    </w:p>
    <w:p w14:paraId="4FE20979" w14:textId="77777777" w:rsidR="002E723F" w:rsidRPr="00943AF8" w:rsidRDefault="002E723F" w:rsidP="00CF00F2">
      <w:pPr>
        <w:rPr>
          <w:b/>
          <w:color w:val="FF0000"/>
          <w:lang w:val="de-CH"/>
        </w:rPr>
      </w:pPr>
    </w:p>
    <w:p w14:paraId="362F6B15" w14:textId="698B8874" w:rsidR="008C2273" w:rsidRPr="00943AF8" w:rsidRDefault="002E723F" w:rsidP="00CF00F2">
      <w:pPr>
        <w:rPr>
          <w:b/>
          <w:lang w:val="de-CH"/>
        </w:rPr>
      </w:pPr>
      <w:r w:rsidRPr="00943AF8">
        <w:rPr>
          <w:b/>
          <w:szCs w:val="20"/>
          <w:lang w:val="de-CH"/>
        </w:rPr>
        <w:t xml:space="preserve">bausinn.ch: Die vorbildlichen Unternehmer </w:t>
      </w:r>
      <w:bookmarkStart w:id="0" w:name="_GoBack"/>
      <w:r w:rsidRPr="00943AF8">
        <w:rPr>
          <w:b/>
          <w:szCs w:val="20"/>
          <w:lang w:val="de-CH"/>
        </w:rPr>
        <w:t>2015</w:t>
      </w:r>
      <w:bookmarkEnd w:id="0"/>
      <w:r w:rsidRPr="00943AF8">
        <w:rPr>
          <w:b/>
          <w:szCs w:val="20"/>
          <w:lang w:val="de-CH"/>
        </w:rPr>
        <w:t>/2016</w:t>
      </w:r>
      <w:r w:rsidR="00CF00F2" w:rsidRPr="00943AF8">
        <w:rPr>
          <w:b/>
          <w:sz w:val="24"/>
          <w:lang w:val="de-CH"/>
        </w:rPr>
        <w:t xml:space="preserve"> – </w:t>
      </w:r>
      <w:r w:rsidR="008C2273" w:rsidRPr="00943AF8">
        <w:rPr>
          <w:b/>
          <w:lang w:val="de-CH"/>
        </w:rPr>
        <w:t>Swissbau, 14. Januar 201</w:t>
      </w:r>
      <w:r w:rsidR="003023E2" w:rsidRPr="00943AF8">
        <w:rPr>
          <w:b/>
          <w:lang w:val="de-CH"/>
        </w:rPr>
        <w:t>6</w:t>
      </w:r>
      <w:r w:rsidR="008C2273" w:rsidRPr="00943AF8">
        <w:rPr>
          <w:b/>
          <w:lang w:val="de-CH"/>
        </w:rPr>
        <w:t xml:space="preserve">, </w:t>
      </w:r>
    </w:p>
    <w:p w14:paraId="50FD3B3B" w14:textId="542BD301" w:rsidR="002E723F" w:rsidRPr="00943AF8" w:rsidRDefault="00CF00F2" w:rsidP="00CF00F2">
      <w:pPr>
        <w:rPr>
          <w:b/>
          <w:color w:val="FF0000"/>
          <w:lang w:val="de-CH"/>
        </w:rPr>
      </w:pPr>
      <w:r w:rsidRPr="00943AF8">
        <w:rPr>
          <w:b/>
          <w:color w:val="000000" w:themeColor="text1"/>
          <w:lang w:val="de-CH"/>
        </w:rPr>
        <w:t xml:space="preserve">17.30 </w:t>
      </w:r>
      <w:r w:rsidR="008C2273" w:rsidRPr="00943AF8">
        <w:rPr>
          <w:b/>
          <w:color w:val="000000" w:themeColor="text1"/>
          <w:lang w:val="de-CH"/>
        </w:rPr>
        <w:t xml:space="preserve">Uhr </w:t>
      </w:r>
      <w:r w:rsidRPr="00943AF8">
        <w:rPr>
          <w:b/>
          <w:color w:val="000000" w:themeColor="text1"/>
          <w:lang w:val="de-CH"/>
        </w:rPr>
        <w:t>bis 19.00</w:t>
      </w:r>
      <w:r w:rsidR="008C2273" w:rsidRPr="00943AF8">
        <w:rPr>
          <w:b/>
          <w:color w:val="000000" w:themeColor="text1"/>
          <w:lang w:val="de-CH"/>
        </w:rPr>
        <w:t xml:space="preserve"> Uhr</w:t>
      </w:r>
      <w:r w:rsidRPr="00943AF8">
        <w:rPr>
          <w:b/>
          <w:color w:val="000000" w:themeColor="text1"/>
          <w:lang w:val="de-CH"/>
        </w:rPr>
        <w:t>, Halle 1.0 Süd, Raum 4</w:t>
      </w:r>
      <w:r w:rsidR="008C2273" w:rsidRPr="00943AF8">
        <w:rPr>
          <w:b/>
          <w:color w:val="FF0000"/>
          <w:lang w:val="de-CH"/>
        </w:rPr>
        <w:t xml:space="preserve"> </w:t>
      </w:r>
      <w:r w:rsidR="00DB52E2" w:rsidRPr="00943AF8">
        <w:rPr>
          <w:lang w:val="de-CH"/>
        </w:rPr>
        <w:t>Von den rund 30 vorbildlichen Unternehmer</w:t>
      </w:r>
      <w:r w:rsidR="00A72906" w:rsidRPr="00943AF8">
        <w:rPr>
          <w:lang w:val="de-CH"/>
        </w:rPr>
        <w:t>n</w:t>
      </w:r>
      <w:r w:rsidR="00DB52E2" w:rsidRPr="00943AF8">
        <w:rPr>
          <w:lang w:val="de-CH"/>
        </w:rPr>
        <w:t xml:space="preserve"> der </w:t>
      </w:r>
      <w:r w:rsidR="002E723F" w:rsidRPr="00943AF8">
        <w:rPr>
          <w:lang w:val="de-CH"/>
        </w:rPr>
        <w:t xml:space="preserve">Trägerorganisationen </w:t>
      </w:r>
      <w:r w:rsidR="00DB52E2" w:rsidRPr="00943AF8">
        <w:rPr>
          <w:lang w:val="de-CH"/>
        </w:rPr>
        <w:t>werden a</w:t>
      </w:r>
      <w:r w:rsidR="002E723F" w:rsidRPr="00943AF8">
        <w:rPr>
          <w:lang w:val="de-CH"/>
        </w:rPr>
        <w:t>n der Swissbau die besten au</w:t>
      </w:r>
      <w:r w:rsidRPr="00943AF8">
        <w:rPr>
          <w:lang w:val="de-CH"/>
        </w:rPr>
        <w:t>sgezeichnet.</w:t>
      </w:r>
    </w:p>
    <w:p w14:paraId="39423EE1" w14:textId="77777777" w:rsidR="002E723F" w:rsidRPr="00943AF8" w:rsidRDefault="002E723F" w:rsidP="00CF00F2">
      <w:pPr>
        <w:rPr>
          <w:lang w:val="de-CH"/>
        </w:rPr>
      </w:pPr>
    </w:p>
    <w:p w14:paraId="0F4F7DF6" w14:textId="41A82D1C" w:rsidR="00CF00F2" w:rsidRPr="00943AF8" w:rsidRDefault="0055378D" w:rsidP="00CF00F2">
      <w:pPr>
        <w:widowControl w:val="0"/>
        <w:autoSpaceDE w:val="0"/>
        <w:autoSpaceDN w:val="0"/>
        <w:adjustRightInd w:val="0"/>
        <w:jc w:val="both"/>
        <w:rPr>
          <w:rFonts w:eastAsia="Times New Roman" w:cs="Arial"/>
          <w:i/>
          <w:sz w:val="18"/>
          <w:szCs w:val="18"/>
          <w:lang w:val="de-CH"/>
        </w:rPr>
      </w:pPr>
      <w:r w:rsidRPr="00943AF8">
        <w:rPr>
          <w:rFonts w:cs="Arial"/>
          <w:bCs/>
          <w:i/>
          <w:color w:val="000000"/>
          <w:sz w:val="18"/>
          <w:szCs w:val="18"/>
          <w:lang w:val="de-CH"/>
        </w:rPr>
        <w:t xml:space="preserve">bausinn.ch setzt sich für mehr Wertschätzung für die Schweizer Baubranche und für den Berufsstolz der Baufachkräfte ein. Die Baubranche trägt mit 6 % zum BIP der Schweiz bei. 327'000 Mitarbeitende und 25’000 Lernende in über 50 Berufen leisten ihren Beitrag zur gebauten Schweiz. </w:t>
      </w:r>
      <w:r w:rsidR="008A51F8" w:rsidRPr="00943AF8">
        <w:rPr>
          <w:rFonts w:cs="Arial"/>
          <w:bCs/>
          <w:i/>
          <w:color w:val="000000"/>
          <w:sz w:val="18"/>
          <w:szCs w:val="18"/>
          <w:lang w:val="de-CH"/>
        </w:rPr>
        <w:t xml:space="preserve">Die Dachorganisation bauenschweiz begrüsst das Engagement </w:t>
      </w:r>
      <w:r w:rsidR="00CF00F2" w:rsidRPr="00943AF8">
        <w:rPr>
          <w:rFonts w:cs="Arial"/>
          <w:bCs/>
          <w:i/>
          <w:color w:val="000000"/>
          <w:sz w:val="18"/>
          <w:szCs w:val="18"/>
          <w:lang w:val="de-CH"/>
        </w:rPr>
        <w:t>ihr</w:t>
      </w:r>
      <w:r w:rsidR="008A51F8" w:rsidRPr="00943AF8">
        <w:rPr>
          <w:rFonts w:cs="Arial"/>
          <w:bCs/>
          <w:i/>
          <w:color w:val="000000"/>
          <w:sz w:val="18"/>
          <w:szCs w:val="18"/>
          <w:lang w:val="de-CH"/>
        </w:rPr>
        <w:t>er Mitglieder und unterstützt bausinn.ch im Rahmen ihres Netzwerks.</w:t>
      </w:r>
      <w:r w:rsidRPr="00943AF8">
        <w:rPr>
          <w:rFonts w:cs="Arial"/>
          <w:bCs/>
          <w:i/>
          <w:color w:val="000000"/>
          <w:sz w:val="18"/>
          <w:szCs w:val="18"/>
          <w:lang w:val="de-CH"/>
        </w:rPr>
        <w:t xml:space="preserve"> </w:t>
      </w:r>
      <w:r w:rsidR="007C440E" w:rsidRPr="00943AF8">
        <w:rPr>
          <w:rFonts w:cs="Arial"/>
          <w:i/>
          <w:sz w:val="18"/>
          <w:szCs w:val="18"/>
          <w:lang w:val="de-CH"/>
        </w:rPr>
        <w:t xml:space="preserve">Trägerorganisationen von bausinn.ch sind: </w:t>
      </w:r>
      <w:r w:rsidR="007C440E" w:rsidRPr="00943AF8">
        <w:rPr>
          <w:rFonts w:eastAsia="Times New Roman" w:cs="Arial"/>
          <w:bCs/>
          <w:i/>
          <w:sz w:val="18"/>
          <w:szCs w:val="18"/>
          <w:lang w:val="de-CH"/>
        </w:rPr>
        <w:t>Gebäudehülle Schweiz</w:t>
      </w:r>
      <w:r w:rsidR="007C440E" w:rsidRPr="00943AF8">
        <w:rPr>
          <w:rFonts w:eastAsia="Times New Roman" w:cs="Arial"/>
          <w:i/>
          <w:sz w:val="18"/>
          <w:szCs w:val="18"/>
          <w:lang w:val="de-CH"/>
        </w:rPr>
        <w:t xml:space="preserve">, der </w:t>
      </w:r>
      <w:r w:rsidR="007C440E" w:rsidRPr="00943AF8">
        <w:rPr>
          <w:rFonts w:eastAsia="Times New Roman" w:cs="Arial"/>
          <w:bCs/>
          <w:i/>
          <w:sz w:val="18"/>
          <w:szCs w:val="18"/>
          <w:lang w:val="de-CH"/>
        </w:rPr>
        <w:t>Schweizerische Baumeisterverband SBV</w:t>
      </w:r>
      <w:r w:rsidR="007C440E" w:rsidRPr="00943AF8">
        <w:rPr>
          <w:rFonts w:eastAsia="Times New Roman" w:cs="Arial"/>
          <w:i/>
          <w:sz w:val="18"/>
          <w:szCs w:val="18"/>
          <w:lang w:val="de-CH"/>
        </w:rPr>
        <w:t xml:space="preserve">, </w:t>
      </w:r>
      <w:r w:rsidR="00CF00F2" w:rsidRPr="00943AF8">
        <w:rPr>
          <w:rFonts w:cs="Arial"/>
          <w:i/>
          <w:sz w:val="18"/>
          <w:szCs w:val="18"/>
          <w:lang w:val="de-CH"/>
        </w:rPr>
        <w:t>der Schweizerische Gerüstbau-Unternehmer-Verband SGUV</w:t>
      </w:r>
      <w:r w:rsidR="00CF00F2" w:rsidRPr="00943AF8">
        <w:rPr>
          <w:rFonts w:eastAsia="Times New Roman" w:cs="Arial"/>
          <w:i/>
          <w:sz w:val="18"/>
          <w:szCs w:val="18"/>
          <w:lang w:val="de-CH"/>
        </w:rPr>
        <w:t xml:space="preserve">, </w:t>
      </w:r>
      <w:r w:rsidR="007C440E" w:rsidRPr="00943AF8">
        <w:rPr>
          <w:rFonts w:eastAsia="Times New Roman" w:cs="Arial"/>
          <w:i/>
          <w:sz w:val="18"/>
          <w:szCs w:val="18"/>
          <w:lang w:val="de-CH"/>
        </w:rPr>
        <w:t xml:space="preserve">der </w:t>
      </w:r>
      <w:r w:rsidR="007C440E" w:rsidRPr="00943AF8">
        <w:rPr>
          <w:rFonts w:eastAsia="Times New Roman" w:cs="Arial"/>
          <w:bCs/>
          <w:i/>
          <w:sz w:val="18"/>
          <w:szCs w:val="18"/>
          <w:lang w:val="de-CH"/>
        </w:rPr>
        <w:t>Schweizerische Maler- und Gipserunternehmer-Verband</w:t>
      </w:r>
      <w:r w:rsidR="007C440E" w:rsidRPr="00943AF8">
        <w:rPr>
          <w:rFonts w:eastAsia="Times New Roman" w:cs="Arial"/>
          <w:i/>
          <w:sz w:val="18"/>
          <w:szCs w:val="18"/>
          <w:lang w:val="de-CH"/>
        </w:rPr>
        <w:t xml:space="preserve"> </w:t>
      </w:r>
      <w:r w:rsidR="00CF00F2" w:rsidRPr="00943AF8">
        <w:rPr>
          <w:rFonts w:eastAsia="Times New Roman" w:cs="Arial"/>
          <w:i/>
          <w:sz w:val="18"/>
          <w:szCs w:val="18"/>
          <w:lang w:val="de-CH"/>
        </w:rPr>
        <w:t xml:space="preserve">SMGV, </w:t>
      </w:r>
      <w:r w:rsidR="007C440E" w:rsidRPr="00943AF8">
        <w:rPr>
          <w:rFonts w:eastAsia="Times New Roman" w:cs="Arial"/>
          <w:i/>
          <w:sz w:val="18"/>
          <w:szCs w:val="18"/>
          <w:lang w:val="de-CH"/>
        </w:rPr>
        <w:t xml:space="preserve">die </w:t>
      </w:r>
      <w:r w:rsidR="007C440E" w:rsidRPr="00943AF8">
        <w:rPr>
          <w:rFonts w:eastAsia="Times New Roman" w:cs="Arial"/>
          <w:bCs/>
          <w:i/>
          <w:sz w:val="18"/>
          <w:szCs w:val="18"/>
          <w:lang w:val="de-CH"/>
        </w:rPr>
        <w:t>Schweizerische Metall-Union SMU</w:t>
      </w:r>
      <w:r w:rsidR="00CF00F2" w:rsidRPr="00943AF8">
        <w:rPr>
          <w:rFonts w:eastAsia="Times New Roman" w:cs="Arial"/>
          <w:bCs/>
          <w:i/>
          <w:sz w:val="18"/>
          <w:szCs w:val="18"/>
          <w:lang w:val="de-CH"/>
        </w:rPr>
        <w:t xml:space="preserve">, der </w:t>
      </w:r>
      <w:r w:rsidR="00BA13C0" w:rsidRPr="00943AF8">
        <w:rPr>
          <w:rFonts w:eastAsia="Times New Roman" w:cs="Arial"/>
          <w:bCs/>
          <w:i/>
          <w:sz w:val="18"/>
          <w:szCs w:val="18"/>
          <w:lang w:val="de-CH"/>
        </w:rPr>
        <w:t xml:space="preserve">Schweizerische </w:t>
      </w:r>
      <w:r w:rsidR="00CF00F2" w:rsidRPr="00943AF8">
        <w:rPr>
          <w:rFonts w:cs="Arial"/>
          <w:i/>
          <w:sz w:val="18"/>
          <w:szCs w:val="18"/>
          <w:lang w:val="de-CH"/>
        </w:rPr>
        <w:t>Verein für Schweisstechnik SVS</w:t>
      </w:r>
      <w:r w:rsidR="007C440E" w:rsidRPr="00943AF8">
        <w:rPr>
          <w:rFonts w:eastAsia="Times New Roman" w:cs="Arial"/>
          <w:i/>
          <w:sz w:val="18"/>
          <w:szCs w:val="18"/>
          <w:lang w:val="de-CH"/>
        </w:rPr>
        <w:t>.</w:t>
      </w:r>
    </w:p>
    <w:p w14:paraId="452264EC" w14:textId="77777777" w:rsidR="008C2273" w:rsidRPr="00943AF8" w:rsidRDefault="0055378D" w:rsidP="008C2273">
      <w:pPr>
        <w:widowControl w:val="0"/>
        <w:autoSpaceDE w:val="0"/>
        <w:autoSpaceDN w:val="0"/>
        <w:adjustRightInd w:val="0"/>
        <w:jc w:val="both"/>
        <w:rPr>
          <w:rFonts w:cs="Arial"/>
          <w:bCs/>
          <w:i/>
          <w:color w:val="000000"/>
          <w:sz w:val="18"/>
          <w:szCs w:val="18"/>
          <w:lang w:val="de-CH"/>
        </w:rPr>
      </w:pPr>
      <w:r w:rsidRPr="00943AF8">
        <w:rPr>
          <w:rFonts w:cs="Arial"/>
          <w:b/>
          <w:bCs/>
          <w:i/>
          <w:color w:val="000000"/>
          <w:sz w:val="18"/>
          <w:szCs w:val="18"/>
          <w:lang w:val="de-CH"/>
        </w:rPr>
        <w:t>bausinn.ch • facebook.com/bausinn • twitter</w:t>
      </w:r>
      <w:r w:rsidR="00695740" w:rsidRPr="00943AF8">
        <w:rPr>
          <w:rFonts w:cs="Arial"/>
          <w:b/>
          <w:bCs/>
          <w:i/>
          <w:color w:val="000000"/>
          <w:sz w:val="18"/>
          <w:szCs w:val="18"/>
          <w:lang w:val="de-CH"/>
        </w:rPr>
        <w:t>.com/bausinn</w:t>
      </w:r>
    </w:p>
    <w:sectPr w:rsidR="008C2273" w:rsidRPr="00943AF8" w:rsidSect="001043D6">
      <w:headerReference w:type="even" r:id="rId11"/>
      <w:footerReference w:type="default" r:id="rId12"/>
      <w:headerReference w:type="first" r:id="rId13"/>
      <w:footerReference w:type="first" r:id="rId14"/>
      <w:pgSz w:w="11900" w:h="16840"/>
      <w:pgMar w:top="1668" w:right="1380" w:bottom="1483" w:left="1153"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E8829" w14:textId="77777777" w:rsidR="00A50E74" w:rsidRDefault="00A50E74" w:rsidP="00810028">
      <w:r>
        <w:separator/>
      </w:r>
    </w:p>
  </w:endnote>
  <w:endnote w:type="continuationSeparator" w:id="0">
    <w:p w14:paraId="2047A449" w14:textId="77777777" w:rsidR="00A50E74" w:rsidRDefault="00A50E74" w:rsidP="0081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717B93B" w14:textId="34AED5AD" w:rsidR="00013612" w:rsidRPr="007B7C46" w:rsidRDefault="001043D6" w:rsidP="001043D6">
    <w:pPr>
      <w:pStyle w:val="Fuzeile"/>
      <w:tabs>
        <w:tab w:val="clear" w:pos="9072"/>
        <w:tab w:val="left" w:pos="2552"/>
        <w:tab w:val="left" w:pos="7230"/>
        <w:tab w:val="right" w:pos="8222"/>
        <w:tab w:val="right" w:pos="9356"/>
      </w:tabs>
      <w:rPr>
        <w:sz w:val="16"/>
        <w:szCs w:val="16"/>
        <w:lang w:bidi="de-DE"/>
      </w:rPr>
    </w:pPr>
    <w:r>
      <w:rPr>
        <w:noProof/>
      </w:rPr>
      <mc:AlternateContent>
        <mc:Choice Requires="wps">
          <w:drawing>
            <wp:anchor distT="0" distB="0" distL="114300" distR="114300" simplePos="0" relativeHeight="251657728" behindDoc="0" locked="0" layoutInCell="1" allowOverlap="1" wp14:anchorId="2161A5DC" wp14:editId="731592FA">
              <wp:simplePos x="0" y="0"/>
              <wp:positionH relativeFrom="page">
                <wp:posOffset>719668</wp:posOffset>
              </wp:positionH>
              <wp:positionV relativeFrom="page">
                <wp:posOffset>9863667</wp:posOffset>
              </wp:positionV>
              <wp:extent cx="1503468" cy="609600"/>
              <wp:effectExtent l="0" t="0" r="20955" b="0"/>
              <wp:wrapNone/>
              <wp:docPr id="14" name="Textfeld 14"/>
              <wp:cNvGraphicFramePr/>
              <a:graphic xmlns:a="http://schemas.openxmlformats.org/drawingml/2006/main">
                <a:graphicData uri="http://schemas.microsoft.com/office/word/2010/wordprocessingShape">
                  <wps:wsp>
                    <wps:cNvSpPr txBox="1"/>
                    <wps:spPr>
                      <a:xfrm>
                        <a:off x="0" y="0"/>
                        <a:ext cx="1503468" cy="609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BFBF5C" w14:textId="77777777" w:rsidR="001043D6" w:rsidRDefault="001043D6" w:rsidP="001043D6">
                          <w:r>
                            <w:rPr>
                              <w:noProof/>
                            </w:rPr>
                            <w:drawing>
                              <wp:inline distT="0" distB="0" distL="0" distR="0" wp14:anchorId="281CD21D" wp14:editId="374DAABF">
                                <wp:extent cx="1468874" cy="442800"/>
                                <wp:effectExtent l="0" t="0" r="4445"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ezeile_DE.png"/>
                                        <pic:cNvPicPr/>
                                      </pic:nvPicPr>
                                      <pic:blipFill>
                                        <a:blip r:embed="rId1">
                                          <a:extLst>
                                            <a:ext uri="{28A0092B-C50C-407E-A947-70E740481C1C}">
                                              <a14:useLocalDpi xmlns:a14="http://schemas.microsoft.com/office/drawing/2010/main" val="0"/>
                                            </a:ext>
                                          </a:extLst>
                                        </a:blip>
                                        <a:stretch>
                                          <a:fillRect/>
                                        </a:stretch>
                                      </pic:blipFill>
                                      <pic:spPr>
                                        <a:xfrm>
                                          <a:off x="0" y="0"/>
                                          <a:ext cx="1468874" cy="4428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1A5DC" id="_x0000_t202" coordsize="21600,21600" o:spt="202" path="m0,0l0,21600,21600,21600,21600,0xe">
              <v:stroke joinstyle="miter"/>
              <v:path gradientshapeok="t" o:connecttype="rect"/>
            </v:shapetype>
            <v:shape id="Textfeld_x0020_14" o:spid="_x0000_s1026" type="#_x0000_t202" style="position:absolute;margin-left:56.65pt;margin-top:776.65pt;width:118.4pt;height: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" filled="f" stroked="f">
              <v:textbox inset="0,0,0,0">
                <w:txbxContent>
                  <w:p w14:paraId="05BFBF5C" w14:textId="77777777" w:rsidR="001043D6" w:rsidRDefault="001043D6" w:rsidP="001043D6">
                    <w:r>
                      <w:rPr>
                        <w:noProof/>
                      </w:rPr>
                      <w:drawing>
                        <wp:inline distT="0" distB="0" distL="0" distR="0" wp14:anchorId="281CD21D" wp14:editId="374DAABF">
                          <wp:extent cx="1468874" cy="442800"/>
                          <wp:effectExtent l="0" t="0" r="4445"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ezeile_DE.png"/>
                                  <pic:cNvPicPr/>
                                </pic:nvPicPr>
                                <pic:blipFill>
                                  <a:blip r:embed="rId2">
                                    <a:extLst>
                                      <a:ext uri="{28A0092B-C50C-407E-A947-70E740481C1C}">
                                        <a14:useLocalDpi xmlns:a14="http://schemas.microsoft.com/office/drawing/2010/main" val="0"/>
                                      </a:ext>
                                    </a:extLst>
                                  </a:blip>
                                  <a:stretch>
                                    <a:fillRect/>
                                  </a:stretch>
                                </pic:blipFill>
                                <pic:spPr>
                                  <a:xfrm>
                                    <a:off x="0" y="0"/>
                                    <a:ext cx="1468874" cy="442800"/>
                                  </a:xfrm>
                                  <a:prstGeom prst="rect">
                                    <a:avLst/>
                                  </a:prstGeom>
                                </pic:spPr>
                              </pic:pic>
                            </a:graphicData>
                          </a:graphic>
                        </wp:inline>
                      </w:drawing>
                    </w:r>
                  </w:p>
                </w:txbxContent>
              </v:textbox>
              <w10:wrap anchorx="page" anchory="page"/>
            </v:shape>
          </w:pict>
        </mc:Fallback>
      </mc:AlternateContent>
    </w:r>
    <w:r>
      <w:rPr>
        <w:sz w:val="16"/>
        <w:szCs w:val="16"/>
        <w:lang w:bidi="de-DE"/>
      </w:rPr>
      <w:tab/>
    </w:r>
    <w:r w:rsidR="00D55F08">
      <w:rPr>
        <w:sz w:val="16"/>
        <w:szCs w:val="16"/>
        <w:lang w:bidi="de-DE"/>
      </w:rPr>
      <w:t xml:space="preserve">Mediengespräch </w:t>
    </w:r>
    <w:r w:rsidR="002344A3">
      <w:rPr>
        <w:sz w:val="16"/>
        <w:szCs w:val="16"/>
        <w:lang w:bidi="de-DE"/>
      </w:rPr>
      <w:t>9</w:t>
    </w:r>
    <w:r w:rsidR="008A453E">
      <w:rPr>
        <w:sz w:val="16"/>
        <w:szCs w:val="16"/>
        <w:lang w:bidi="de-DE"/>
      </w:rPr>
      <w:t>. September</w:t>
    </w:r>
    <w:r w:rsidR="00F1706B">
      <w:rPr>
        <w:sz w:val="16"/>
        <w:szCs w:val="16"/>
        <w:lang w:bidi="de-DE"/>
      </w:rPr>
      <w:t xml:space="preserve"> 2015</w:t>
    </w:r>
    <w:r w:rsidR="002344A3">
      <w:rPr>
        <w:sz w:val="16"/>
        <w:szCs w:val="16"/>
        <w:lang w:bidi="de-DE"/>
      </w:rPr>
      <w:t>, Medienmitteilung</w:t>
    </w:r>
    <w:r w:rsidR="00013612">
      <w:rPr>
        <w:sz w:val="16"/>
        <w:szCs w:val="16"/>
        <w:lang w:bidi="de-DE"/>
      </w:rPr>
      <w:tab/>
    </w:r>
    <w:r w:rsidR="00013612">
      <w:rPr>
        <w:sz w:val="16"/>
        <w:szCs w:val="16"/>
        <w:lang w:bidi="de-DE"/>
      </w:rPr>
      <w:tab/>
    </w:r>
    <w:r w:rsidR="00013612">
      <w:rPr>
        <w:sz w:val="16"/>
        <w:szCs w:val="16"/>
        <w:lang w:bidi="de-DE"/>
      </w:rPr>
      <w:tab/>
    </w:r>
    <w:r w:rsidR="00013612" w:rsidRPr="0095734C">
      <w:rPr>
        <w:sz w:val="16"/>
        <w:szCs w:val="16"/>
        <w:lang w:bidi="de-DE"/>
      </w:rPr>
      <w:t xml:space="preserve">Seite </w:t>
    </w:r>
    <w:r w:rsidR="00013612" w:rsidRPr="0095734C">
      <w:rPr>
        <w:sz w:val="16"/>
        <w:szCs w:val="16"/>
        <w:lang w:bidi="de-DE"/>
      </w:rPr>
      <w:fldChar w:fldCharType="begin"/>
    </w:r>
    <w:r w:rsidR="00013612" w:rsidRPr="0095734C">
      <w:rPr>
        <w:sz w:val="16"/>
        <w:szCs w:val="16"/>
        <w:lang w:bidi="de-DE"/>
      </w:rPr>
      <w:instrText xml:space="preserve"> PAGE </w:instrText>
    </w:r>
    <w:r w:rsidR="00013612" w:rsidRPr="0095734C">
      <w:rPr>
        <w:sz w:val="16"/>
        <w:szCs w:val="16"/>
        <w:lang w:bidi="de-DE"/>
      </w:rPr>
      <w:fldChar w:fldCharType="separate"/>
    </w:r>
    <w:r w:rsidR="008C2273">
      <w:rPr>
        <w:noProof/>
        <w:sz w:val="16"/>
        <w:szCs w:val="16"/>
        <w:lang w:bidi="de-DE"/>
      </w:rPr>
      <w:t>2</w:t>
    </w:r>
    <w:r w:rsidR="00013612" w:rsidRPr="0095734C">
      <w:rPr>
        <w:sz w:val="16"/>
        <w:szCs w:val="16"/>
        <w:lang w:bidi="de-DE"/>
      </w:rPr>
      <w:fldChar w:fldCharType="end"/>
    </w:r>
    <w:r w:rsidR="00013612" w:rsidRPr="0095734C">
      <w:rPr>
        <w:sz w:val="16"/>
        <w:szCs w:val="16"/>
        <w:lang w:bidi="de-DE"/>
      </w:rPr>
      <w:t xml:space="preserve"> von </w:t>
    </w:r>
    <w:r w:rsidR="00013612" w:rsidRPr="0095734C">
      <w:rPr>
        <w:sz w:val="16"/>
        <w:szCs w:val="16"/>
        <w:lang w:bidi="de-DE"/>
      </w:rPr>
      <w:fldChar w:fldCharType="begin"/>
    </w:r>
    <w:r w:rsidR="00013612" w:rsidRPr="0095734C">
      <w:rPr>
        <w:sz w:val="16"/>
        <w:szCs w:val="16"/>
        <w:lang w:bidi="de-DE"/>
      </w:rPr>
      <w:instrText xml:space="preserve"> NUMPAGES </w:instrText>
    </w:r>
    <w:r w:rsidR="00013612" w:rsidRPr="0095734C">
      <w:rPr>
        <w:sz w:val="16"/>
        <w:szCs w:val="16"/>
        <w:lang w:bidi="de-DE"/>
      </w:rPr>
      <w:fldChar w:fldCharType="separate"/>
    </w:r>
    <w:r w:rsidR="003144F6">
      <w:rPr>
        <w:noProof/>
        <w:sz w:val="16"/>
        <w:szCs w:val="16"/>
        <w:lang w:bidi="de-DE"/>
      </w:rPr>
      <w:t>1</w:t>
    </w:r>
    <w:r w:rsidR="00013612" w:rsidRPr="0095734C">
      <w:rPr>
        <w:sz w:val="16"/>
        <w:szCs w:val="16"/>
        <w:lang w:bidi="de-DE"/>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53A037" w14:textId="77777777" w:rsidR="003023E2" w:rsidRDefault="008C2273" w:rsidP="003023E2">
    <w:pPr>
      <w:widowControl w:val="0"/>
      <w:autoSpaceDE w:val="0"/>
      <w:autoSpaceDN w:val="0"/>
      <w:adjustRightInd w:val="0"/>
      <w:jc w:val="both"/>
      <w:rPr>
        <w:rFonts w:cs="Arial"/>
        <w:sz w:val="18"/>
        <w:szCs w:val="18"/>
      </w:rPr>
    </w:pPr>
    <w:r>
      <w:rPr>
        <w:rFonts w:cs="Arial"/>
        <w:b/>
        <w:bCs/>
        <w:sz w:val="18"/>
        <w:szCs w:val="18"/>
      </w:rPr>
      <w:t xml:space="preserve">Informationen, Fotos, Videos, </w:t>
    </w:r>
    <w:r w:rsidRPr="006C0151">
      <w:rPr>
        <w:rFonts w:cs="Arial"/>
        <w:b/>
        <w:bCs/>
        <w:sz w:val="18"/>
        <w:szCs w:val="18"/>
      </w:rPr>
      <w:t>Interviews</w:t>
    </w:r>
    <w:r w:rsidR="003023E2">
      <w:rPr>
        <w:rFonts w:cs="Arial"/>
        <w:sz w:val="18"/>
        <w:szCs w:val="18"/>
      </w:rPr>
      <w:t>:</w:t>
    </w:r>
  </w:p>
  <w:p w14:paraId="7451EF59" w14:textId="036920B3" w:rsidR="008C2273" w:rsidRPr="003023E2" w:rsidRDefault="008C2273" w:rsidP="003023E2">
    <w:pPr>
      <w:widowControl w:val="0"/>
      <w:autoSpaceDE w:val="0"/>
      <w:autoSpaceDN w:val="0"/>
      <w:adjustRightInd w:val="0"/>
      <w:jc w:val="both"/>
      <w:rPr>
        <w:rFonts w:cs="Arial"/>
        <w:sz w:val="18"/>
        <w:szCs w:val="18"/>
      </w:rPr>
    </w:pPr>
    <w:r w:rsidRPr="006C0151">
      <w:rPr>
        <w:rFonts w:cs="Arial"/>
        <w:sz w:val="18"/>
        <w:szCs w:val="18"/>
      </w:rPr>
      <w:t>Iris Wirz c&amp;p communications,</w:t>
    </w:r>
    <w:r w:rsidR="003023E2">
      <w:rPr>
        <w:rFonts w:cs="Arial"/>
        <w:sz w:val="18"/>
        <w:szCs w:val="18"/>
      </w:rPr>
      <w:t xml:space="preserve"> </w:t>
    </w:r>
    <w:r w:rsidRPr="006C0151">
      <w:rPr>
        <w:rFonts w:cs="Arial"/>
        <w:sz w:val="18"/>
        <w:szCs w:val="18"/>
      </w:rPr>
      <w:t xml:space="preserve">Tel. 043 500 52 88, E-Mail: </w:t>
    </w:r>
    <w:r w:rsidR="003023E2">
      <w:rPr>
        <w:rFonts w:cs="Arial"/>
        <w:sz w:val="18"/>
        <w:szCs w:val="18"/>
      </w:rPr>
      <w:t>presse@bausinn.ch</w:t>
    </w:r>
  </w:p>
  <w:p w14:paraId="3F81EAB5" w14:textId="750DA8D4" w:rsidR="00013612" w:rsidRPr="008C2273" w:rsidRDefault="00013612" w:rsidP="008C2273">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04326" w14:textId="77777777" w:rsidR="00A50E74" w:rsidRDefault="00A50E74" w:rsidP="00810028">
      <w:r>
        <w:separator/>
      </w:r>
    </w:p>
  </w:footnote>
  <w:footnote w:type="continuationSeparator" w:id="0">
    <w:p w14:paraId="5173D543" w14:textId="77777777" w:rsidR="00A50E74" w:rsidRDefault="00A50E74" w:rsidP="008100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E08A2FA" w14:textId="77777777" w:rsidR="00013612" w:rsidRDefault="00A50E74">
    <w:pPr>
      <w:pStyle w:val="Kopfzeile"/>
    </w:pPr>
    <w:r>
      <w:rPr>
        <w:noProof/>
      </w:rPr>
      <w:pict w14:anchorId="7CF45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434pt;height:613.7pt;z-index:-251657728;mso-wrap-edited:f;mso-position-horizontal:center;mso-position-horizontal-relative:margin;mso-position-vertical:center;mso-position-vertical-relative:margin" wrapcoords="2014 712 2014 3010 6938 3221 10781 3247 10781 19725 4215 19936 2201 20015 2163 20200 2014 20438 2014 20834 2872 20966 4402 21019 9960 21019 9997 20992 12310 20755 12273 20570 19137 20490 19137 19989 10781 19725 10781 3247 14362 3221 18988 3010 18951 2323 17197 1980 17570 1954 18652 1663 18652 1557 18578 1531 18802 1346 18802 1109 19137 871 19137 712 2014 712">
          <v:imagedata r:id="rId1" o:title="SLRG_Briefpapier_Bern12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259E77" w14:textId="77777777" w:rsidR="008C2273" w:rsidRPr="006C0151" w:rsidRDefault="008C2273" w:rsidP="008C2273">
    <w:pPr>
      <w:widowControl w:val="0"/>
      <w:autoSpaceDE w:val="0"/>
      <w:autoSpaceDN w:val="0"/>
      <w:adjustRightInd w:val="0"/>
      <w:jc w:val="both"/>
      <w:rPr>
        <w:rFonts w:cs="Arial"/>
        <w:sz w:val="18"/>
        <w:szCs w:val="18"/>
      </w:rPr>
    </w:pPr>
    <w:r>
      <w:rPr>
        <w:rFonts w:cs="Arial"/>
        <w:b/>
        <w:bCs/>
        <w:sz w:val="18"/>
        <w:szCs w:val="18"/>
      </w:rPr>
      <w:t xml:space="preserve">Informationen, Fotos, Videos, </w:t>
    </w:r>
    <w:r w:rsidRPr="006C0151">
      <w:rPr>
        <w:rFonts w:cs="Arial"/>
        <w:b/>
        <w:bCs/>
        <w:sz w:val="18"/>
        <w:szCs w:val="18"/>
      </w:rPr>
      <w:t>Interviews</w:t>
    </w:r>
    <w:r w:rsidRPr="006C0151">
      <w:rPr>
        <w:rFonts w:cs="Arial"/>
        <w:sz w:val="18"/>
        <w:szCs w:val="18"/>
      </w:rPr>
      <w:t>: Iris Wirz c&amp;p communications,</w:t>
    </w:r>
  </w:p>
  <w:p w14:paraId="4F3D12F9" w14:textId="77777777" w:rsidR="008C2273" w:rsidRPr="005701FF" w:rsidRDefault="008C2273" w:rsidP="008C2273">
    <w:pPr>
      <w:rPr>
        <w:color w:val="000000" w:themeColor="text1"/>
        <w:szCs w:val="20"/>
        <w:lang w:val="de-CH"/>
      </w:rPr>
    </w:pPr>
    <w:r w:rsidRPr="006C0151">
      <w:rPr>
        <w:rFonts w:cs="Arial"/>
        <w:sz w:val="18"/>
        <w:szCs w:val="18"/>
      </w:rPr>
      <w:t>Minervastrasse 149, 8032 Zürich, Tel. 043 500 52 88, E-Mail: bausinn@iriswirz.com</w:t>
    </w:r>
  </w:p>
  <w:p w14:paraId="29147ED7" w14:textId="30FDC218" w:rsidR="00013612" w:rsidRDefault="00013612">
    <w:pPr>
      <w:pStyle w:val="Kopfzeile"/>
    </w:pPr>
    <w:r>
      <w:rPr>
        <w:noProof/>
      </w:rPr>
      <mc:AlternateContent>
        <mc:Choice Requires="wps">
          <w:drawing>
            <wp:anchor distT="0" distB="0" distL="114300" distR="114300" simplePos="0" relativeHeight="251656704" behindDoc="0" locked="0" layoutInCell="1" allowOverlap="1" wp14:anchorId="0D7C9064" wp14:editId="3BBD9182">
              <wp:simplePos x="0" y="0"/>
              <wp:positionH relativeFrom="page">
                <wp:posOffset>720090</wp:posOffset>
              </wp:positionH>
              <wp:positionV relativeFrom="page">
                <wp:posOffset>360045</wp:posOffset>
              </wp:positionV>
              <wp:extent cx="6075045" cy="2157095"/>
              <wp:effectExtent l="0" t="0" r="20955" b="1905"/>
              <wp:wrapNone/>
              <wp:docPr id="2" name="Textfeld 2"/>
              <wp:cNvGraphicFramePr/>
              <a:graphic xmlns:a="http://schemas.openxmlformats.org/drawingml/2006/main">
                <a:graphicData uri="http://schemas.microsoft.com/office/word/2010/wordprocessingShape">
                  <wps:wsp>
                    <wps:cNvSpPr txBox="1"/>
                    <wps:spPr>
                      <a:xfrm>
                        <a:off x="0" y="0"/>
                        <a:ext cx="6075045" cy="21570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B29616" w14:textId="21DBE03F" w:rsidR="00013612" w:rsidRDefault="00013612">
                          <w:r>
                            <w:rPr>
                              <w:noProof/>
                            </w:rPr>
                            <w:drawing>
                              <wp:inline distT="0" distB="0" distL="0" distR="0" wp14:anchorId="0B368C75" wp14:editId="1C2211A9">
                                <wp:extent cx="5950800" cy="2085226"/>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png"/>
                                        <pic:cNvPicPr/>
                                      </pic:nvPicPr>
                                      <pic:blipFill>
                                        <a:blip r:embed="rId1">
                                          <a:extLst>
                                            <a:ext uri="{28A0092B-C50C-407E-A947-70E740481C1C}">
                                              <a14:useLocalDpi xmlns:a14="http://schemas.microsoft.com/office/drawing/2010/main" val="0"/>
                                            </a:ext>
                                          </a:extLst>
                                        </a:blip>
                                        <a:stretch>
                                          <a:fillRect/>
                                        </a:stretch>
                                      </pic:blipFill>
                                      <pic:spPr>
                                        <a:xfrm>
                                          <a:off x="0" y="0"/>
                                          <a:ext cx="5950800" cy="208522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C9064" id="_x0000_t202" coordsize="21600,21600" o:spt="202" path="m0,0l0,21600,21600,21600,21600,0xe">
              <v:stroke joinstyle="miter"/>
              <v:path gradientshapeok="t" o:connecttype="rect"/>
            </v:shapetype>
            <v:shape id="Textfeld_x0020_2" o:spid="_x0000_s1027" type="#_x0000_t202" style="position:absolute;margin-left:56.7pt;margin-top:28.35pt;width:478.35pt;height:16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" filled="f" stroked="f">
              <v:textbox inset="0,0,0,0">
                <w:txbxContent>
                  <w:p w14:paraId="64B29616" w14:textId="21DBE03F" w:rsidR="00013612" w:rsidRDefault="00013612">
                    <w:r>
                      <w:rPr>
                        <w:noProof/>
                      </w:rPr>
                      <w:drawing>
                        <wp:inline distT="0" distB="0" distL="0" distR="0" wp14:anchorId="0B368C75" wp14:editId="1C2211A9">
                          <wp:extent cx="5950800" cy="2085226"/>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png"/>
                                  <pic:cNvPicPr/>
                                </pic:nvPicPr>
                                <pic:blipFill>
                                  <a:blip r:embed="rId2">
                                    <a:extLst>
                                      <a:ext uri="{28A0092B-C50C-407E-A947-70E740481C1C}">
                                        <a14:useLocalDpi xmlns:a14="http://schemas.microsoft.com/office/drawing/2010/main" val="0"/>
                                      </a:ext>
                                    </a:extLst>
                                  </a:blip>
                                  <a:stretch>
                                    <a:fillRect/>
                                  </a:stretch>
                                </pic:blipFill>
                                <pic:spPr>
                                  <a:xfrm>
                                    <a:off x="0" y="0"/>
                                    <a:ext cx="5950800" cy="2085226"/>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3BE1500"/>
    <w:multiLevelType w:val="hybridMultilevel"/>
    <w:tmpl w:val="ACAAA480"/>
    <w:lvl w:ilvl="0" w:tplc="04070001">
      <w:start w:val="1"/>
      <w:numFmt w:val="bullet"/>
      <w:lvlText w:val=""/>
      <w:lvlJc w:val="left"/>
      <w:pPr>
        <w:ind w:left="928" w:hanging="360"/>
      </w:pPr>
      <w:rPr>
        <w:rFonts w:ascii="Symbol" w:hAnsi="Symbol"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3">
    <w:nsid w:val="47F11ED3"/>
    <w:multiLevelType w:val="hybridMultilevel"/>
    <w:tmpl w:val="5516C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DF"/>
    <w:rsid w:val="00013612"/>
    <w:rsid w:val="000155DE"/>
    <w:rsid w:val="000160F6"/>
    <w:rsid w:val="0004665D"/>
    <w:rsid w:val="00062CA2"/>
    <w:rsid w:val="00077812"/>
    <w:rsid w:val="000928C8"/>
    <w:rsid w:val="000A3365"/>
    <w:rsid w:val="000A3C02"/>
    <w:rsid w:val="000B17A1"/>
    <w:rsid w:val="000B5285"/>
    <w:rsid w:val="000D7654"/>
    <w:rsid w:val="000E475F"/>
    <w:rsid w:val="000F50A3"/>
    <w:rsid w:val="001043D6"/>
    <w:rsid w:val="001059BD"/>
    <w:rsid w:val="001173D6"/>
    <w:rsid w:val="00124EF6"/>
    <w:rsid w:val="00186220"/>
    <w:rsid w:val="0018661D"/>
    <w:rsid w:val="001875C2"/>
    <w:rsid w:val="001A2C14"/>
    <w:rsid w:val="00215517"/>
    <w:rsid w:val="0021695B"/>
    <w:rsid w:val="002179D6"/>
    <w:rsid w:val="002344A3"/>
    <w:rsid w:val="00250E85"/>
    <w:rsid w:val="002521E2"/>
    <w:rsid w:val="00252895"/>
    <w:rsid w:val="0026373D"/>
    <w:rsid w:val="00290847"/>
    <w:rsid w:val="00291434"/>
    <w:rsid w:val="002B1F02"/>
    <w:rsid w:val="002C1667"/>
    <w:rsid w:val="002E723F"/>
    <w:rsid w:val="003023E2"/>
    <w:rsid w:val="00304340"/>
    <w:rsid w:val="00311EFE"/>
    <w:rsid w:val="003144F6"/>
    <w:rsid w:val="00322348"/>
    <w:rsid w:val="00335B67"/>
    <w:rsid w:val="00355760"/>
    <w:rsid w:val="00373804"/>
    <w:rsid w:val="003A29B3"/>
    <w:rsid w:val="003C5BA4"/>
    <w:rsid w:val="003E0833"/>
    <w:rsid w:val="003F197F"/>
    <w:rsid w:val="00401BB1"/>
    <w:rsid w:val="004067B3"/>
    <w:rsid w:val="00407E08"/>
    <w:rsid w:val="004164ED"/>
    <w:rsid w:val="004422CC"/>
    <w:rsid w:val="00445EFA"/>
    <w:rsid w:val="0045796E"/>
    <w:rsid w:val="00462A9E"/>
    <w:rsid w:val="004649EF"/>
    <w:rsid w:val="00467F0D"/>
    <w:rsid w:val="00471499"/>
    <w:rsid w:val="00473BBF"/>
    <w:rsid w:val="00474FF1"/>
    <w:rsid w:val="0048089E"/>
    <w:rsid w:val="004814B8"/>
    <w:rsid w:val="00482809"/>
    <w:rsid w:val="0048488A"/>
    <w:rsid w:val="004C1A39"/>
    <w:rsid w:val="004F67BA"/>
    <w:rsid w:val="00517A72"/>
    <w:rsid w:val="005214AB"/>
    <w:rsid w:val="00522CB3"/>
    <w:rsid w:val="0052536A"/>
    <w:rsid w:val="00531452"/>
    <w:rsid w:val="0055378D"/>
    <w:rsid w:val="00555556"/>
    <w:rsid w:val="005701FF"/>
    <w:rsid w:val="00585F17"/>
    <w:rsid w:val="00596D49"/>
    <w:rsid w:val="005A1229"/>
    <w:rsid w:val="005B5770"/>
    <w:rsid w:val="005C09FF"/>
    <w:rsid w:val="005C24DD"/>
    <w:rsid w:val="005D7127"/>
    <w:rsid w:val="005D72BC"/>
    <w:rsid w:val="005E41B3"/>
    <w:rsid w:val="005E7215"/>
    <w:rsid w:val="005E7401"/>
    <w:rsid w:val="005F2A3F"/>
    <w:rsid w:val="005F5991"/>
    <w:rsid w:val="005F6740"/>
    <w:rsid w:val="00625931"/>
    <w:rsid w:val="00645049"/>
    <w:rsid w:val="00655304"/>
    <w:rsid w:val="00673315"/>
    <w:rsid w:val="00673647"/>
    <w:rsid w:val="006855C1"/>
    <w:rsid w:val="006862E9"/>
    <w:rsid w:val="00694E6C"/>
    <w:rsid w:val="00695740"/>
    <w:rsid w:val="006B27EB"/>
    <w:rsid w:val="006B3868"/>
    <w:rsid w:val="006B6D0B"/>
    <w:rsid w:val="006C0151"/>
    <w:rsid w:val="006C2E74"/>
    <w:rsid w:val="006C2FF5"/>
    <w:rsid w:val="006C3EEA"/>
    <w:rsid w:val="006C61C1"/>
    <w:rsid w:val="006D20AC"/>
    <w:rsid w:val="006F53EF"/>
    <w:rsid w:val="007032E1"/>
    <w:rsid w:val="00707052"/>
    <w:rsid w:val="00731E10"/>
    <w:rsid w:val="00735A90"/>
    <w:rsid w:val="00743979"/>
    <w:rsid w:val="00753149"/>
    <w:rsid w:val="0077035B"/>
    <w:rsid w:val="007703CF"/>
    <w:rsid w:val="00784D46"/>
    <w:rsid w:val="007B7C46"/>
    <w:rsid w:val="007C292C"/>
    <w:rsid w:val="007C327E"/>
    <w:rsid w:val="007C440E"/>
    <w:rsid w:val="007F0C60"/>
    <w:rsid w:val="007F256B"/>
    <w:rsid w:val="007F6365"/>
    <w:rsid w:val="008023D9"/>
    <w:rsid w:val="008028B9"/>
    <w:rsid w:val="00810028"/>
    <w:rsid w:val="00822560"/>
    <w:rsid w:val="008252FA"/>
    <w:rsid w:val="0083221E"/>
    <w:rsid w:val="008343F7"/>
    <w:rsid w:val="00837F3E"/>
    <w:rsid w:val="00841333"/>
    <w:rsid w:val="008526AA"/>
    <w:rsid w:val="008674EA"/>
    <w:rsid w:val="0088444F"/>
    <w:rsid w:val="0089085D"/>
    <w:rsid w:val="00891D14"/>
    <w:rsid w:val="00896CFA"/>
    <w:rsid w:val="008A453E"/>
    <w:rsid w:val="008A482F"/>
    <w:rsid w:val="008A51F8"/>
    <w:rsid w:val="008C2273"/>
    <w:rsid w:val="008E374F"/>
    <w:rsid w:val="008E671E"/>
    <w:rsid w:val="008E79E0"/>
    <w:rsid w:val="00900731"/>
    <w:rsid w:val="00905887"/>
    <w:rsid w:val="009134FD"/>
    <w:rsid w:val="0091359B"/>
    <w:rsid w:val="00943AF8"/>
    <w:rsid w:val="0095160C"/>
    <w:rsid w:val="00954AEB"/>
    <w:rsid w:val="0095734C"/>
    <w:rsid w:val="0096331D"/>
    <w:rsid w:val="009912AF"/>
    <w:rsid w:val="009A2146"/>
    <w:rsid w:val="009B0BFA"/>
    <w:rsid w:val="009B3CDB"/>
    <w:rsid w:val="009B5BFA"/>
    <w:rsid w:val="009B65B6"/>
    <w:rsid w:val="009C3559"/>
    <w:rsid w:val="009C7A6C"/>
    <w:rsid w:val="009E3B53"/>
    <w:rsid w:val="00A1594E"/>
    <w:rsid w:val="00A25EC9"/>
    <w:rsid w:val="00A50E74"/>
    <w:rsid w:val="00A676BA"/>
    <w:rsid w:val="00A72906"/>
    <w:rsid w:val="00A82810"/>
    <w:rsid w:val="00A83EC8"/>
    <w:rsid w:val="00A85053"/>
    <w:rsid w:val="00A913A9"/>
    <w:rsid w:val="00AA2A78"/>
    <w:rsid w:val="00AA7356"/>
    <w:rsid w:val="00AE70ED"/>
    <w:rsid w:val="00AF0B8E"/>
    <w:rsid w:val="00AF3755"/>
    <w:rsid w:val="00AF5124"/>
    <w:rsid w:val="00B01B90"/>
    <w:rsid w:val="00B10241"/>
    <w:rsid w:val="00B12894"/>
    <w:rsid w:val="00B14723"/>
    <w:rsid w:val="00B3044E"/>
    <w:rsid w:val="00B3343F"/>
    <w:rsid w:val="00B37CF9"/>
    <w:rsid w:val="00B41E40"/>
    <w:rsid w:val="00B533FE"/>
    <w:rsid w:val="00B839F9"/>
    <w:rsid w:val="00B84E57"/>
    <w:rsid w:val="00B974A8"/>
    <w:rsid w:val="00B9791F"/>
    <w:rsid w:val="00BA13C0"/>
    <w:rsid w:val="00BA3A78"/>
    <w:rsid w:val="00BB06E0"/>
    <w:rsid w:val="00BB3D1E"/>
    <w:rsid w:val="00BB4B59"/>
    <w:rsid w:val="00BC4C8C"/>
    <w:rsid w:val="00BC6BA9"/>
    <w:rsid w:val="00BC6FDF"/>
    <w:rsid w:val="00BC7078"/>
    <w:rsid w:val="00BC7547"/>
    <w:rsid w:val="00BD6056"/>
    <w:rsid w:val="00C020DD"/>
    <w:rsid w:val="00C05FF2"/>
    <w:rsid w:val="00C154CC"/>
    <w:rsid w:val="00C20609"/>
    <w:rsid w:val="00C67B68"/>
    <w:rsid w:val="00C73070"/>
    <w:rsid w:val="00C804DD"/>
    <w:rsid w:val="00C964DC"/>
    <w:rsid w:val="00CA746B"/>
    <w:rsid w:val="00CB1B32"/>
    <w:rsid w:val="00CB2941"/>
    <w:rsid w:val="00CC6816"/>
    <w:rsid w:val="00CC73FD"/>
    <w:rsid w:val="00CD1EC8"/>
    <w:rsid w:val="00CE664E"/>
    <w:rsid w:val="00CF00F2"/>
    <w:rsid w:val="00CF27D3"/>
    <w:rsid w:val="00D20169"/>
    <w:rsid w:val="00D3089E"/>
    <w:rsid w:val="00D55F08"/>
    <w:rsid w:val="00DA3E0A"/>
    <w:rsid w:val="00DB1105"/>
    <w:rsid w:val="00DB2C30"/>
    <w:rsid w:val="00DB52E2"/>
    <w:rsid w:val="00DE3D6F"/>
    <w:rsid w:val="00E05E1F"/>
    <w:rsid w:val="00E12AE1"/>
    <w:rsid w:val="00E81ACE"/>
    <w:rsid w:val="00E83E2E"/>
    <w:rsid w:val="00EB16F3"/>
    <w:rsid w:val="00EC4A91"/>
    <w:rsid w:val="00EC59B4"/>
    <w:rsid w:val="00ED3BDB"/>
    <w:rsid w:val="00EF6348"/>
    <w:rsid w:val="00F00465"/>
    <w:rsid w:val="00F16CCA"/>
    <w:rsid w:val="00F16D05"/>
    <w:rsid w:val="00F1706B"/>
    <w:rsid w:val="00F809A4"/>
    <w:rsid w:val="00F810EB"/>
    <w:rsid w:val="00F90E00"/>
    <w:rsid w:val="00F92878"/>
    <w:rsid w:val="00FA1FA1"/>
    <w:rsid w:val="00FA20CF"/>
    <w:rsid w:val="00FA7AE9"/>
    <w:rsid w:val="00FB3E82"/>
    <w:rsid w:val="00FD2E3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oNotEmbedSmartTags/>
  <w:decimalSymbol w:val="."/>
  <w:listSeparator w:val=","/>
  <w14:docId w14:val="245DA07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e-CH"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1706B"/>
    <w:rPr>
      <w:rFonts w:ascii="Arial" w:hAnsi="Arial"/>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0028"/>
    <w:pPr>
      <w:tabs>
        <w:tab w:val="center" w:pos="4536"/>
        <w:tab w:val="right" w:pos="9072"/>
      </w:tabs>
    </w:pPr>
  </w:style>
  <w:style w:type="character" w:customStyle="1" w:styleId="KopfzeileZchn">
    <w:name w:val="Kopfzeile Zchn"/>
    <w:link w:val="Kopfzeile"/>
    <w:uiPriority w:val="99"/>
    <w:rsid w:val="00810028"/>
    <w:rPr>
      <w:rFonts w:ascii="Arial" w:hAnsi="Arial"/>
      <w:szCs w:val="24"/>
    </w:rPr>
  </w:style>
  <w:style w:type="paragraph" w:styleId="Fuzeile">
    <w:name w:val="footer"/>
    <w:basedOn w:val="Standard"/>
    <w:link w:val="FuzeileZchn"/>
    <w:uiPriority w:val="99"/>
    <w:unhideWhenUsed/>
    <w:rsid w:val="00810028"/>
    <w:pPr>
      <w:tabs>
        <w:tab w:val="center" w:pos="4536"/>
        <w:tab w:val="right" w:pos="9072"/>
      </w:tabs>
    </w:pPr>
  </w:style>
  <w:style w:type="character" w:customStyle="1" w:styleId="FuzeileZchn">
    <w:name w:val="Fußzeile Zchn"/>
    <w:link w:val="Fuzeile"/>
    <w:uiPriority w:val="99"/>
    <w:rsid w:val="00810028"/>
    <w:rPr>
      <w:rFonts w:ascii="Arial" w:hAnsi="Arial"/>
      <w:szCs w:val="24"/>
    </w:rPr>
  </w:style>
  <w:style w:type="paragraph" w:styleId="Sprechblasentext">
    <w:name w:val="Balloon Text"/>
    <w:basedOn w:val="Standard"/>
    <w:link w:val="SprechblasentextZchn"/>
    <w:uiPriority w:val="99"/>
    <w:semiHidden/>
    <w:unhideWhenUsed/>
    <w:rsid w:val="00810028"/>
    <w:rPr>
      <w:rFonts w:ascii="Lucida Grande" w:hAnsi="Lucida Grande" w:cs="Lucida Grande"/>
      <w:sz w:val="18"/>
      <w:szCs w:val="18"/>
    </w:rPr>
  </w:style>
  <w:style w:type="character" w:customStyle="1" w:styleId="SprechblasentextZchn">
    <w:name w:val="Sprechblasentext Zchn"/>
    <w:link w:val="Sprechblasentext"/>
    <w:uiPriority w:val="99"/>
    <w:semiHidden/>
    <w:rsid w:val="00810028"/>
    <w:rPr>
      <w:rFonts w:ascii="Lucida Grande" w:hAnsi="Lucida Grande" w:cs="Lucida Grande"/>
      <w:sz w:val="18"/>
      <w:szCs w:val="18"/>
    </w:rPr>
  </w:style>
  <w:style w:type="paragraph" w:styleId="Listenabsatz">
    <w:name w:val="List Paragraph"/>
    <w:basedOn w:val="Standard"/>
    <w:uiPriority w:val="34"/>
    <w:qFormat/>
    <w:rsid w:val="009A2146"/>
    <w:pPr>
      <w:spacing w:after="200" w:line="276" w:lineRule="auto"/>
      <w:ind w:left="720"/>
      <w:contextualSpacing/>
    </w:pPr>
    <w:rPr>
      <w:rFonts w:eastAsia="Times New Roman" w:cs="Courier New"/>
      <w:sz w:val="22"/>
      <w:szCs w:val="22"/>
      <w:lang w:val="de-CH" w:eastAsia="en-US"/>
    </w:rPr>
  </w:style>
  <w:style w:type="character" w:styleId="Fett">
    <w:name w:val="Strong"/>
    <w:basedOn w:val="Absatz-Standardschriftart"/>
    <w:uiPriority w:val="22"/>
    <w:qFormat/>
    <w:rsid w:val="00B12894"/>
    <w:rPr>
      <w:b/>
      <w:bCs/>
    </w:rPr>
  </w:style>
  <w:style w:type="character" w:styleId="Link">
    <w:name w:val="Hyperlink"/>
    <w:basedOn w:val="Absatz-Standardschriftart"/>
    <w:uiPriority w:val="99"/>
    <w:semiHidden/>
    <w:unhideWhenUsed/>
    <w:rsid w:val="005B5770"/>
    <w:rPr>
      <w:color w:val="0000FF"/>
      <w:u w:val="single"/>
    </w:rPr>
  </w:style>
  <w:style w:type="character" w:styleId="Kommentarzeichen">
    <w:name w:val="annotation reference"/>
    <w:basedOn w:val="Absatz-Standardschriftart"/>
    <w:uiPriority w:val="99"/>
    <w:semiHidden/>
    <w:unhideWhenUsed/>
    <w:rsid w:val="00BA13C0"/>
    <w:rPr>
      <w:sz w:val="16"/>
      <w:szCs w:val="16"/>
    </w:rPr>
  </w:style>
  <w:style w:type="paragraph" w:styleId="Kommentartext">
    <w:name w:val="annotation text"/>
    <w:basedOn w:val="Standard"/>
    <w:link w:val="KommentartextZchn"/>
    <w:uiPriority w:val="99"/>
    <w:semiHidden/>
    <w:unhideWhenUsed/>
    <w:rsid w:val="00BA13C0"/>
    <w:rPr>
      <w:szCs w:val="20"/>
    </w:rPr>
  </w:style>
  <w:style w:type="character" w:customStyle="1" w:styleId="KommentartextZchn">
    <w:name w:val="Kommentartext Zchn"/>
    <w:basedOn w:val="Absatz-Standardschriftart"/>
    <w:link w:val="Kommentartext"/>
    <w:uiPriority w:val="99"/>
    <w:semiHidden/>
    <w:rsid w:val="00BA13C0"/>
    <w:rPr>
      <w:rFonts w:ascii="Arial" w:hAnsi="Arial"/>
      <w:lang w:val="de-DE"/>
    </w:rPr>
  </w:style>
  <w:style w:type="paragraph" w:styleId="Kommentarthema">
    <w:name w:val="annotation subject"/>
    <w:basedOn w:val="Kommentartext"/>
    <w:next w:val="Kommentartext"/>
    <w:link w:val="KommentarthemaZchn"/>
    <w:uiPriority w:val="99"/>
    <w:semiHidden/>
    <w:unhideWhenUsed/>
    <w:rsid w:val="00BA13C0"/>
    <w:rPr>
      <w:b/>
      <w:bCs/>
    </w:rPr>
  </w:style>
  <w:style w:type="character" w:customStyle="1" w:styleId="KommentarthemaZchn">
    <w:name w:val="Kommentarthema Zchn"/>
    <w:basedOn w:val="KommentartextZchn"/>
    <w:link w:val="Kommentarthema"/>
    <w:uiPriority w:val="99"/>
    <w:semiHidden/>
    <w:rsid w:val="00BA13C0"/>
    <w:rPr>
      <w:rFonts w:ascii="Arial" w:hAnsi="Arial"/>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08234">
      <w:bodyDiv w:val="1"/>
      <w:marLeft w:val="0"/>
      <w:marRight w:val="0"/>
      <w:marTop w:val="0"/>
      <w:marBottom w:val="0"/>
      <w:divBdr>
        <w:top w:val="none" w:sz="0" w:space="0" w:color="auto"/>
        <w:left w:val="none" w:sz="0" w:space="0" w:color="auto"/>
        <w:bottom w:val="none" w:sz="0" w:space="0" w:color="auto"/>
        <w:right w:val="none" w:sz="0" w:space="0" w:color="auto"/>
      </w:divBdr>
    </w:div>
    <w:div w:id="445079729">
      <w:bodyDiv w:val="1"/>
      <w:marLeft w:val="0"/>
      <w:marRight w:val="0"/>
      <w:marTop w:val="0"/>
      <w:marBottom w:val="0"/>
      <w:divBdr>
        <w:top w:val="none" w:sz="0" w:space="0" w:color="auto"/>
        <w:left w:val="none" w:sz="0" w:space="0" w:color="auto"/>
        <w:bottom w:val="none" w:sz="0" w:space="0" w:color="auto"/>
        <w:right w:val="none" w:sz="0" w:space="0" w:color="auto"/>
      </w:divBdr>
    </w:div>
    <w:div w:id="593827700">
      <w:bodyDiv w:val="1"/>
      <w:marLeft w:val="0"/>
      <w:marRight w:val="0"/>
      <w:marTop w:val="0"/>
      <w:marBottom w:val="0"/>
      <w:divBdr>
        <w:top w:val="none" w:sz="0" w:space="0" w:color="auto"/>
        <w:left w:val="none" w:sz="0" w:space="0" w:color="auto"/>
        <w:bottom w:val="none" w:sz="0" w:space="0" w:color="auto"/>
        <w:right w:val="none" w:sz="0" w:space="0" w:color="auto"/>
      </w:divBdr>
    </w:div>
    <w:div w:id="640186247">
      <w:bodyDiv w:val="1"/>
      <w:marLeft w:val="0"/>
      <w:marRight w:val="0"/>
      <w:marTop w:val="0"/>
      <w:marBottom w:val="0"/>
      <w:divBdr>
        <w:top w:val="none" w:sz="0" w:space="0" w:color="auto"/>
        <w:left w:val="none" w:sz="0" w:space="0" w:color="auto"/>
        <w:bottom w:val="none" w:sz="0" w:space="0" w:color="auto"/>
        <w:right w:val="none" w:sz="0" w:space="0" w:color="auto"/>
      </w:divBdr>
    </w:div>
    <w:div w:id="818226879">
      <w:bodyDiv w:val="1"/>
      <w:marLeft w:val="0"/>
      <w:marRight w:val="0"/>
      <w:marTop w:val="0"/>
      <w:marBottom w:val="0"/>
      <w:divBdr>
        <w:top w:val="none" w:sz="0" w:space="0" w:color="auto"/>
        <w:left w:val="none" w:sz="0" w:space="0" w:color="auto"/>
        <w:bottom w:val="none" w:sz="0" w:space="0" w:color="auto"/>
        <w:right w:val="none" w:sz="0" w:space="0" w:color="auto"/>
      </w:divBdr>
    </w:div>
    <w:div w:id="1084569794">
      <w:bodyDiv w:val="1"/>
      <w:marLeft w:val="0"/>
      <w:marRight w:val="0"/>
      <w:marTop w:val="0"/>
      <w:marBottom w:val="0"/>
      <w:divBdr>
        <w:top w:val="none" w:sz="0" w:space="0" w:color="auto"/>
        <w:left w:val="none" w:sz="0" w:space="0" w:color="auto"/>
        <w:bottom w:val="none" w:sz="0" w:space="0" w:color="auto"/>
        <w:right w:val="none" w:sz="0" w:space="0" w:color="auto"/>
      </w:divBdr>
    </w:div>
    <w:div w:id="1115828018">
      <w:bodyDiv w:val="1"/>
      <w:marLeft w:val="0"/>
      <w:marRight w:val="0"/>
      <w:marTop w:val="0"/>
      <w:marBottom w:val="0"/>
      <w:divBdr>
        <w:top w:val="none" w:sz="0" w:space="0" w:color="auto"/>
        <w:left w:val="none" w:sz="0" w:space="0" w:color="auto"/>
        <w:bottom w:val="none" w:sz="0" w:space="0" w:color="auto"/>
        <w:right w:val="none" w:sz="0" w:space="0" w:color="auto"/>
      </w:divBdr>
    </w:div>
    <w:div w:id="1216164828">
      <w:bodyDiv w:val="1"/>
      <w:marLeft w:val="0"/>
      <w:marRight w:val="0"/>
      <w:marTop w:val="0"/>
      <w:marBottom w:val="0"/>
      <w:divBdr>
        <w:top w:val="none" w:sz="0" w:space="0" w:color="auto"/>
        <w:left w:val="none" w:sz="0" w:space="0" w:color="auto"/>
        <w:bottom w:val="none" w:sz="0" w:space="0" w:color="auto"/>
        <w:right w:val="none" w:sz="0" w:space="0" w:color="auto"/>
      </w:divBdr>
    </w:div>
    <w:div w:id="1577982991">
      <w:bodyDiv w:val="1"/>
      <w:marLeft w:val="0"/>
      <w:marRight w:val="0"/>
      <w:marTop w:val="0"/>
      <w:marBottom w:val="0"/>
      <w:divBdr>
        <w:top w:val="none" w:sz="0" w:space="0" w:color="auto"/>
        <w:left w:val="none" w:sz="0" w:space="0" w:color="auto"/>
        <w:bottom w:val="none" w:sz="0" w:space="0" w:color="auto"/>
        <w:right w:val="none" w:sz="0" w:space="0" w:color="auto"/>
      </w:divBdr>
    </w:div>
    <w:div w:id="17655649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10.png"/><Relationship Id="rId9" Type="http://schemas.openxmlformats.org/officeDocument/2006/relationships/image" Target="media/image2.jpg"/><Relationship Id="rId10" Type="http://schemas.openxmlformats.org/officeDocument/2006/relationships/image" Target="media/image10.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0.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3270</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Iris Wirz c&amp;p communications</Company>
  <LinksUpToDate>false</LinksUpToDate>
  <CharactersWithSpaces>3782</CharactersWithSpaces>
  <SharedDoc>false</SharedDoc>
  <HyperlinkBase/>
  <HLinks>
    <vt:vector size="18" baseType="variant">
      <vt:variant>
        <vt:i4>327754</vt:i4>
      </vt:variant>
      <vt:variant>
        <vt:i4>-1</vt:i4>
      </vt:variant>
      <vt:variant>
        <vt:i4>2055</vt:i4>
      </vt:variant>
      <vt:variant>
        <vt:i4>1</vt:i4>
      </vt:variant>
      <vt:variant>
        <vt:lpwstr>SLRG_Briefpapier_Bern128</vt:lpwstr>
      </vt:variant>
      <vt:variant>
        <vt:lpwstr/>
      </vt:variant>
      <vt:variant>
        <vt:i4>327754</vt:i4>
      </vt:variant>
      <vt:variant>
        <vt:i4>-1</vt:i4>
      </vt:variant>
      <vt:variant>
        <vt:i4>2056</vt:i4>
      </vt:variant>
      <vt:variant>
        <vt:i4>1</vt:i4>
      </vt:variant>
      <vt:variant>
        <vt:lpwstr>SLRG_Briefpapier_Bern128</vt:lpwstr>
      </vt:variant>
      <vt:variant>
        <vt:lpwstr/>
      </vt:variant>
      <vt:variant>
        <vt:i4>327754</vt:i4>
      </vt:variant>
      <vt:variant>
        <vt:i4>-1</vt:i4>
      </vt:variant>
      <vt:variant>
        <vt:i4>2057</vt:i4>
      </vt:variant>
      <vt:variant>
        <vt:i4>1</vt:i4>
      </vt:variant>
      <vt:variant>
        <vt:lpwstr>SLRG_Briefpapier_Bern128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Aeneas Wirz</dc:creator>
  <cp:lastModifiedBy>Jeremias Wirz</cp:lastModifiedBy>
  <cp:revision>4</cp:revision>
  <cp:lastPrinted>2015-12-09T17:59:00Z</cp:lastPrinted>
  <dcterms:created xsi:type="dcterms:W3CDTF">2015-12-09T18:03:00Z</dcterms:created>
  <dcterms:modified xsi:type="dcterms:W3CDTF">2015-12-11T09:13:00Z</dcterms:modified>
</cp:coreProperties>
</file>